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1"/>
        <w:spacing w:before="80"/>
        <w:ind w:left="3" w:right="1"/>
        <w:jc w:val="center"/>
      </w:pPr>
      <w:r>
        <w:rPr/>
        <w:t>ANEXO </w:t>
      </w:r>
      <w:r>
        <w:rPr>
          <w:spacing w:val="-5"/>
        </w:rPr>
        <w:t>03</w:t>
      </w:r>
    </w:p>
    <w:p>
      <w:pPr>
        <w:pStyle w:val="BodyText"/>
        <w:spacing w:before="275"/>
        <w:rPr>
          <w:b/>
          <w:sz w:val="24"/>
        </w:rPr>
      </w:pPr>
    </w:p>
    <w:p>
      <w:pPr>
        <w:spacing w:before="1"/>
        <w:ind w:left="2" w:right="3" w:firstLine="0"/>
        <w:jc w:val="center"/>
        <w:rPr>
          <w:b/>
          <w:sz w:val="24"/>
        </w:rPr>
      </w:pPr>
      <w:r>
        <w:rPr>
          <w:b/>
          <w:sz w:val="24"/>
        </w:rPr>
        <w:t>TABELA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PONTUAÇÃO CURRICULAR</w:t>
      </w:r>
      <w:r>
        <w:rPr>
          <w:b/>
          <w:spacing w:val="1"/>
          <w:sz w:val="24"/>
        </w:rPr>
        <w:t> </w:t>
      </w:r>
      <w:r>
        <w:rPr>
          <w:b/>
          <w:spacing w:val="-2"/>
          <w:sz w:val="24"/>
        </w:rPr>
        <w:t>DOCUMENTADA</w:t>
      </w:r>
    </w:p>
    <w:p>
      <w:pPr>
        <w:pStyle w:val="BodyText"/>
        <w:spacing w:before="11"/>
        <w:rPr>
          <w:b/>
          <w:sz w:val="11"/>
        </w:rPr>
      </w:pPr>
    </w:p>
    <w:tbl>
      <w:tblPr>
        <w:tblW w:w="0" w:type="auto"/>
        <w:jc w:val="left"/>
        <w:tblInd w:w="15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27"/>
        <w:gridCol w:w="583"/>
        <w:gridCol w:w="806"/>
        <w:gridCol w:w="1893"/>
        <w:gridCol w:w="1346"/>
        <w:gridCol w:w="859"/>
        <w:gridCol w:w="876"/>
        <w:gridCol w:w="1135"/>
        <w:gridCol w:w="1145"/>
      </w:tblGrid>
      <w:tr>
        <w:trPr>
          <w:trHeight w:val="795" w:hRule="atLeast"/>
        </w:trPr>
        <w:tc>
          <w:tcPr>
            <w:tcW w:w="5055" w:type="dxa"/>
            <w:gridSpan w:val="5"/>
            <w:shd w:val="clear" w:color="auto" w:fill="D8D8D8"/>
          </w:tcPr>
          <w:p>
            <w:pPr>
              <w:pStyle w:val="TableParagraph"/>
              <w:spacing w:before="16"/>
              <w:rPr>
                <w:b/>
                <w:sz w:val="22"/>
              </w:rPr>
            </w:pPr>
          </w:p>
          <w:p>
            <w:pPr>
              <w:pStyle w:val="TableParagraph"/>
              <w:ind w:left="2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PARÂMETROS</w:t>
            </w:r>
          </w:p>
        </w:tc>
        <w:tc>
          <w:tcPr>
            <w:tcW w:w="859" w:type="dxa"/>
            <w:shd w:val="clear" w:color="auto" w:fill="D8D8D8"/>
          </w:tcPr>
          <w:p>
            <w:pPr>
              <w:pStyle w:val="TableParagraph"/>
              <w:spacing w:before="144"/>
              <w:ind w:left="71" w:right="43" w:firstLine="129"/>
              <w:rPr>
                <w:sz w:val="22"/>
              </w:rPr>
            </w:pPr>
            <w:r>
              <w:rPr>
                <w:spacing w:val="-2"/>
                <w:sz w:val="22"/>
              </w:rPr>
              <w:t>Pont. Unitária</w:t>
            </w:r>
          </w:p>
        </w:tc>
        <w:tc>
          <w:tcPr>
            <w:tcW w:w="876" w:type="dxa"/>
            <w:shd w:val="clear" w:color="auto" w:fill="D8D8D8"/>
          </w:tcPr>
          <w:p>
            <w:pPr>
              <w:pStyle w:val="TableParagraph"/>
              <w:spacing w:before="144"/>
              <w:ind w:left="71" w:right="43" w:firstLine="136"/>
              <w:rPr>
                <w:sz w:val="22"/>
              </w:rPr>
            </w:pPr>
            <w:r>
              <w:rPr>
                <w:spacing w:val="-2"/>
                <w:sz w:val="22"/>
              </w:rPr>
              <w:t>Pont. Máxima</w:t>
            </w:r>
          </w:p>
        </w:tc>
        <w:tc>
          <w:tcPr>
            <w:tcW w:w="1135" w:type="dxa"/>
            <w:shd w:val="clear" w:color="auto" w:fill="D8D8D8"/>
          </w:tcPr>
          <w:p>
            <w:pPr>
              <w:pStyle w:val="TableParagraph"/>
              <w:spacing w:before="144"/>
              <w:ind w:left="104" w:right="77" w:firstLine="163"/>
              <w:rPr>
                <w:sz w:val="22"/>
              </w:rPr>
            </w:pPr>
            <w:r>
              <w:rPr>
                <w:spacing w:val="-2"/>
                <w:sz w:val="22"/>
              </w:rPr>
              <w:t>Pontos requeridos</w:t>
            </w:r>
          </w:p>
        </w:tc>
        <w:tc>
          <w:tcPr>
            <w:tcW w:w="1145" w:type="dxa"/>
            <w:shd w:val="clear" w:color="auto" w:fill="D8D8D8"/>
          </w:tcPr>
          <w:p>
            <w:pPr>
              <w:pStyle w:val="TableParagraph"/>
              <w:spacing w:before="144"/>
              <w:ind w:left="131" w:right="109" w:firstLine="139"/>
              <w:rPr>
                <w:sz w:val="22"/>
              </w:rPr>
            </w:pPr>
            <w:r>
              <w:rPr>
                <w:spacing w:val="-2"/>
                <w:sz w:val="22"/>
              </w:rPr>
              <w:t>Pontos atribuídos</w:t>
            </w:r>
          </w:p>
        </w:tc>
      </w:tr>
      <w:tr>
        <w:trPr>
          <w:trHeight w:val="313" w:hRule="atLeast"/>
        </w:trPr>
        <w:tc>
          <w:tcPr>
            <w:tcW w:w="6790" w:type="dxa"/>
            <w:gridSpan w:val="7"/>
            <w:shd w:val="clear" w:color="auto" w:fill="F2F2F2"/>
          </w:tcPr>
          <w:p>
            <w:pPr>
              <w:pStyle w:val="TableParagraph"/>
              <w:spacing w:before="29"/>
              <w:ind w:left="2882"/>
              <w:rPr>
                <w:sz w:val="22"/>
              </w:rPr>
            </w:pPr>
            <w:r>
              <w:rPr>
                <w:sz w:val="22"/>
              </w:rPr>
              <w:t>1. </w:t>
            </w:r>
            <w:r>
              <w:rPr>
                <w:spacing w:val="-2"/>
                <w:sz w:val="22"/>
              </w:rPr>
              <w:t>ENSINO</w:t>
            </w:r>
          </w:p>
        </w:tc>
        <w:tc>
          <w:tcPr>
            <w:tcW w:w="1135" w:type="dxa"/>
            <w:shd w:val="clear" w:color="auto" w:fill="F2F2F2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5" w:type="dxa"/>
            <w:shd w:val="clear" w:color="auto" w:fill="F2F2F2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16" w:hRule="atLeast"/>
        </w:trPr>
        <w:tc>
          <w:tcPr>
            <w:tcW w:w="427" w:type="dxa"/>
          </w:tcPr>
          <w:p>
            <w:pPr>
              <w:pStyle w:val="TableParagraph"/>
              <w:spacing w:before="32"/>
              <w:ind w:left="7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1.1</w:t>
            </w:r>
          </w:p>
        </w:tc>
        <w:tc>
          <w:tcPr>
            <w:tcW w:w="4628" w:type="dxa"/>
            <w:gridSpan w:val="4"/>
          </w:tcPr>
          <w:p>
            <w:pPr>
              <w:pStyle w:val="TableParagraph"/>
              <w:spacing w:before="32"/>
              <w:ind w:left="69"/>
              <w:rPr>
                <w:sz w:val="22"/>
              </w:rPr>
            </w:pPr>
            <w:r>
              <w:rPr>
                <w:sz w:val="22"/>
              </w:rPr>
              <w:t>Certificado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curso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técnico</w:t>
            </w:r>
            <w:r>
              <w:rPr>
                <w:spacing w:val="-2"/>
                <w:sz w:val="22"/>
              </w:rPr>
              <w:t> profissionalizante</w:t>
            </w:r>
          </w:p>
        </w:tc>
        <w:tc>
          <w:tcPr>
            <w:tcW w:w="859" w:type="dxa"/>
          </w:tcPr>
          <w:p>
            <w:pPr>
              <w:pStyle w:val="TableParagraph"/>
              <w:spacing w:before="32"/>
              <w:ind w:left="27" w:right="3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876" w:type="dxa"/>
          </w:tcPr>
          <w:p>
            <w:pPr>
              <w:pStyle w:val="TableParagraph"/>
              <w:spacing w:before="32"/>
              <w:ind w:left="24" w:right="6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1,0</w:t>
            </w:r>
          </w:p>
        </w:tc>
        <w:tc>
          <w:tcPr>
            <w:tcW w:w="113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5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15" w:hRule="atLeast"/>
        </w:trPr>
        <w:tc>
          <w:tcPr>
            <w:tcW w:w="427" w:type="dxa"/>
          </w:tcPr>
          <w:p>
            <w:pPr>
              <w:pStyle w:val="TableParagraph"/>
              <w:spacing w:before="29"/>
              <w:ind w:left="7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1.2</w:t>
            </w:r>
          </w:p>
        </w:tc>
        <w:tc>
          <w:tcPr>
            <w:tcW w:w="4628" w:type="dxa"/>
            <w:gridSpan w:val="4"/>
          </w:tcPr>
          <w:p>
            <w:pPr>
              <w:pStyle w:val="TableParagraph"/>
              <w:spacing w:before="29"/>
              <w:ind w:left="69"/>
              <w:rPr>
                <w:sz w:val="22"/>
              </w:rPr>
            </w:pPr>
            <w:r>
              <w:rPr>
                <w:sz w:val="22"/>
              </w:rPr>
              <w:t>Estágio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Menor</w:t>
            </w:r>
            <w:r>
              <w:rPr>
                <w:spacing w:val="-1"/>
                <w:sz w:val="22"/>
              </w:rPr>
              <w:t> </w:t>
            </w:r>
            <w:r>
              <w:rPr>
                <w:spacing w:val="-2"/>
                <w:sz w:val="22"/>
              </w:rPr>
              <w:t>Aprendiz</w:t>
            </w:r>
          </w:p>
        </w:tc>
        <w:tc>
          <w:tcPr>
            <w:tcW w:w="859" w:type="dxa"/>
          </w:tcPr>
          <w:p>
            <w:pPr>
              <w:pStyle w:val="TableParagraph"/>
              <w:spacing w:before="29"/>
              <w:ind w:left="27" w:right="6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0,4</w:t>
            </w:r>
          </w:p>
        </w:tc>
        <w:tc>
          <w:tcPr>
            <w:tcW w:w="876" w:type="dxa"/>
          </w:tcPr>
          <w:p>
            <w:pPr>
              <w:pStyle w:val="TableParagraph"/>
              <w:spacing w:before="29"/>
              <w:ind w:left="24" w:right="7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0,4</w:t>
            </w:r>
          </w:p>
        </w:tc>
        <w:tc>
          <w:tcPr>
            <w:tcW w:w="113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5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13" w:hRule="atLeast"/>
        </w:trPr>
        <w:tc>
          <w:tcPr>
            <w:tcW w:w="427" w:type="dxa"/>
          </w:tcPr>
          <w:p>
            <w:pPr>
              <w:pStyle w:val="TableParagraph"/>
              <w:spacing w:before="29"/>
              <w:ind w:left="7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1.3</w:t>
            </w:r>
          </w:p>
        </w:tc>
        <w:tc>
          <w:tcPr>
            <w:tcW w:w="4628" w:type="dxa"/>
            <w:gridSpan w:val="4"/>
          </w:tcPr>
          <w:p>
            <w:pPr>
              <w:pStyle w:val="TableParagraph"/>
              <w:spacing w:before="29"/>
              <w:ind w:left="69"/>
              <w:rPr>
                <w:sz w:val="22"/>
              </w:rPr>
            </w:pPr>
            <w:r>
              <w:rPr>
                <w:sz w:val="22"/>
              </w:rPr>
              <w:t>Monitoria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disciplina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curricular</w:t>
            </w:r>
            <w:r>
              <w:rPr>
                <w:spacing w:val="-4"/>
                <w:sz w:val="22"/>
              </w:rPr>
              <w:t> </w:t>
            </w:r>
            <w:r>
              <w:rPr>
                <w:spacing w:val="-2"/>
                <w:sz w:val="22"/>
              </w:rPr>
              <w:t>obrigatória</w:t>
            </w:r>
          </w:p>
        </w:tc>
        <w:tc>
          <w:tcPr>
            <w:tcW w:w="859" w:type="dxa"/>
          </w:tcPr>
          <w:p>
            <w:pPr>
              <w:pStyle w:val="TableParagraph"/>
              <w:spacing w:before="29"/>
              <w:ind w:left="27" w:right="6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0,2</w:t>
            </w:r>
          </w:p>
        </w:tc>
        <w:tc>
          <w:tcPr>
            <w:tcW w:w="876" w:type="dxa"/>
          </w:tcPr>
          <w:p>
            <w:pPr>
              <w:pStyle w:val="TableParagraph"/>
              <w:spacing w:before="29"/>
              <w:ind w:left="24" w:right="6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1,0</w:t>
            </w:r>
          </w:p>
        </w:tc>
        <w:tc>
          <w:tcPr>
            <w:tcW w:w="113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5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84" w:hRule="atLeast"/>
        </w:trPr>
        <w:tc>
          <w:tcPr>
            <w:tcW w:w="427" w:type="dxa"/>
          </w:tcPr>
          <w:p>
            <w:pPr>
              <w:pStyle w:val="TableParagraph"/>
              <w:spacing w:before="166"/>
              <w:ind w:left="7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1.4</w:t>
            </w:r>
          </w:p>
        </w:tc>
        <w:tc>
          <w:tcPr>
            <w:tcW w:w="4628" w:type="dxa"/>
            <w:gridSpan w:val="4"/>
          </w:tcPr>
          <w:p>
            <w:pPr>
              <w:pStyle w:val="TableParagraph"/>
              <w:spacing w:before="39"/>
              <w:ind w:left="69"/>
              <w:rPr>
                <w:sz w:val="22"/>
              </w:rPr>
            </w:pPr>
            <w:r>
              <w:rPr>
                <w:sz w:val="22"/>
              </w:rPr>
              <w:t>Participação em programa de mobilidade discente (nacional ou internacional) ou intercâmbio</w:t>
            </w:r>
          </w:p>
        </w:tc>
        <w:tc>
          <w:tcPr>
            <w:tcW w:w="859" w:type="dxa"/>
          </w:tcPr>
          <w:p>
            <w:pPr>
              <w:pStyle w:val="TableParagraph"/>
              <w:spacing w:before="166"/>
              <w:ind w:left="27" w:right="7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0,2</w:t>
            </w:r>
          </w:p>
        </w:tc>
        <w:tc>
          <w:tcPr>
            <w:tcW w:w="876" w:type="dxa"/>
          </w:tcPr>
          <w:p>
            <w:pPr>
              <w:pStyle w:val="TableParagraph"/>
              <w:spacing w:before="166"/>
              <w:ind w:left="24" w:right="8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0,6</w:t>
            </w:r>
          </w:p>
        </w:tc>
        <w:tc>
          <w:tcPr>
            <w:tcW w:w="113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5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15" w:hRule="atLeast"/>
        </w:trPr>
        <w:tc>
          <w:tcPr>
            <w:tcW w:w="6790" w:type="dxa"/>
            <w:gridSpan w:val="7"/>
          </w:tcPr>
          <w:p>
            <w:pPr>
              <w:pStyle w:val="TableParagraph"/>
              <w:spacing w:before="29"/>
              <w:ind w:right="641"/>
              <w:jc w:val="right"/>
              <w:rPr>
                <w:sz w:val="22"/>
              </w:rPr>
            </w:pPr>
            <w:r>
              <w:rPr>
                <w:sz w:val="22"/>
              </w:rPr>
              <w:t>Total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2"/>
                <w:sz w:val="22"/>
              </w:rPr>
              <w:t> pontos</w:t>
            </w:r>
          </w:p>
        </w:tc>
        <w:tc>
          <w:tcPr>
            <w:tcW w:w="113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5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13" w:hRule="atLeast"/>
        </w:trPr>
        <w:tc>
          <w:tcPr>
            <w:tcW w:w="6790" w:type="dxa"/>
            <w:gridSpan w:val="7"/>
            <w:shd w:val="clear" w:color="auto" w:fill="F2F2F2"/>
          </w:tcPr>
          <w:p>
            <w:pPr>
              <w:pStyle w:val="TableParagraph"/>
              <w:spacing w:before="29"/>
              <w:ind w:left="2629"/>
              <w:rPr>
                <w:sz w:val="22"/>
              </w:rPr>
            </w:pPr>
            <w:r>
              <w:rPr>
                <w:sz w:val="22"/>
              </w:rPr>
              <w:t>2. </w:t>
            </w:r>
            <w:r>
              <w:rPr>
                <w:spacing w:val="-2"/>
                <w:sz w:val="22"/>
              </w:rPr>
              <w:t>PRODUÇÕES</w:t>
            </w:r>
          </w:p>
        </w:tc>
        <w:tc>
          <w:tcPr>
            <w:tcW w:w="1135" w:type="dxa"/>
            <w:shd w:val="clear" w:color="auto" w:fill="F2F2F2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5" w:type="dxa"/>
            <w:shd w:val="clear" w:color="auto" w:fill="F2F2F2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16" w:hRule="atLeast"/>
        </w:trPr>
        <w:tc>
          <w:tcPr>
            <w:tcW w:w="427" w:type="dxa"/>
            <w:vMerge w:val="restart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95"/>
              <w:rPr>
                <w:b/>
                <w:sz w:val="22"/>
              </w:rPr>
            </w:pPr>
          </w:p>
          <w:p>
            <w:pPr>
              <w:pStyle w:val="TableParagraph"/>
              <w:ind w:left="69"/>
              <w:rPr>
                <w:sz w:val="22"/>
              </w:rPr>
            </w:pPr>
            <w:r>
              <w:rPr>
                <w:spacing w:val="-5"/>
                <w:sz w:val="22"/>
              </w:rPr>
              <w:t>2.1</w:t>
            </w:r>
          </w:p>
        </w:tc>
        <w:tc>
          <w:tcPr>
            <w:tcW w:w="6363" w:type="dxa"/>
            <w:gridSpan w:val="6"/>
          </w:tcPr>
          <w:p>
            <w:pPr>
              <w:pStyle w:val="TableParagraph"/>
              <w:spacing w:before="32"/>
              <w:ind w:left="69"/>
              <w:rPr>
                <w:sz w:val="22"/>
              </w:rPr>
            </w:pPr>
            <w:r>
              <w:rPr>
                <w:sz w:val="22"/>
              </w:rPr>
              <w:t>Feira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"/>
                <w:sz w:val="22"/>
              </w:rPr>
              <w:t>ciências</w:t>
            </w:r>
          </w:p>
        </w:tc>
        <w:tc>
          <w:tcPr>
            <w:tcW w:w="113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5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15" w:hRule="atLeast"/>
        </w:trPr>
        <w:tc>
          <w:tcPr>
            <w:tcW w:w="42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83" w:type="dxa"/>
            <w:vMerge w:val="restart"/>
          </w:tcPr>
          <w:p>
            <w:pPr>
              <w:pStyle w:val="TableParagraph"/>
              <w:spacing w:before="29"/>
              <w:ind w:left="69"/>
              <w:rPr>
                <w:sz w:val="22"/>
              </w:rPr>
            </w:pPr>
            <w:r>
              <w:rPr>
                <w:spacing w:val="-2"/>
                <w:sz w:val="22"/>
              </w:rPr>
              <w:t>2.1.1</w:t>
            </w:r>
          </w:p>
          <w:p>
            <w:pPr>
              <w:pStyle w:val="TableParagraph"/>
              <w:spacing w:before="83"/>
              <w:ind w:left="69"/>
              <w:rPr>
                <w:sz w:val="22"/>
              </w:rPr>
            </w:pPr>
            <w:r>
              <w:rPr>
                <w:spacing w:val="-2"/>
                <w:sz w:val="22"/>
              </w:rPr>
              <w:t>2.1.2</w:t>
            </w:r>
          </w:p>
          <w:p>
            <w:pPr>
              <w:pStyle w:val="TableParagraph"/>
              <w:spacing w:before="81"/>
              <w:ind w:left="69"/>
              <w:rPr>
                <w:sz w:val="22"/>
              </w:rPr>
            </w:pPr>
            <w:r>
              <w:rPr>
                <w:spacing w:val="-2"/>
                <w:sz w:val="22"/>
              </w:rPr>
              <w:t>2.1.3</w:t>
            </w:r>
          </w:p>
          <w:p>
            <w:pPr>
              <w:pStyle w:val="TableParagraph"/>
              <w:spacing w:before="83"/>
              <w:ind w:left="69"/>
              <w:rPr>
                <w:sz w:val="22"/>
              </w:rPr>
            </w:pPr>
            <w:r>
              <w:rPr>
                <w:spacing w:val="-2"/>
                <w:sz w:val="22"/>
              </w:rPr>
              <w:t>2.1.4</w:t>
            </w:r>
          </w:p>
        </w:tc>
        <w:tc>
          <w:tcPr>
            <w:tcW w:w="4045" w:type="dxa"/>
            <w:gridSpan w:val="3"/>
          </w:tcPr>
          <w:p>
            <w:pPr>
              <w:pStyle w:val="TableParagraph"/>
              <w:spacing w:before="29"/>
              <w:ind w:left="69"/>
              <w:rPr>
                <w:sz w:val="22"/>
              </w:rPr>
            </w:pPr>
            <w:r>
              <w:rPr>
                <w:sz w:val="22"/>
              </w:rPr>
              <w:t>Primeiro</w:t>
            </w:r>
            <w:r>
              <w:rPr>
                <w:spacing w:val="-8"/>
                <w:sz w:val="22"/>
              </w:rPr>
              <w:t> </w:t>
            </w:r>
            <w:r>
              <w:rPr>
                <w:spacing w:val="-2"/>
                <w:sz w:val="22"/>
              </w:rPr>
              <w:t>lugar</w:t>
            </w:r>
          </w:p>
        </w:tc>
        <w:tc>
          <w:tcPr>
            <w:tcW w:w="859" w:type="dxa"/>
          </w:tcPr>
          <w:p>
            <w:pPr>
              <w:pStyle w:val="TableParagraph"/>
              <w:spacing w:before="29"/>
              <w:ind w:left="27" w:right="1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0,20</w:t>
            </w:r>
          </w:p>
        </w:tc>
        <w:tc>
          <w:tcPr>
            <w:tcW w:w="876" w:type="dxa"/>
            <w:vMerge w:val="restart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27"/>
              <w:rPr>
                <w:b/>
                <w:sz w:val="22"/>
              </w:rPr>
            </w:pPr>
          </w:p>
          <w:p>
            <w:pPr>
              <w:pStyle w:val="TableParagraph"/>
              <w:ind w:left="299"/>
              <w:rPr>
                <w:sz w:val="22"/>
              </w:rPr>
            </w:pPr>
            <w:r>
              <w:rPr>
                <w:spacing w:val="-5"/>
                <w:sz w:val="22"/>
              </w:rPr>
              <w:t>1,0</w:t>
            </w:r>
          </w:p>
        </w:tc>
        <w:tc>
          <w:tcPr>
            <w:tcW w:w="113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5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13" w:hRule="atLeast"/>
        </w:trPr>
        <w:tc>
          <w:tcPr>
            <w:tcW w:w="42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8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045" w:type="dxa"/>
            <w:gridSpan w:val="3"/>
          </w:tcPr>
          <w:p>
            <w:pPr>
              <w:pStyle w:val="TableParagraph"/>
              <w:spacing w:before="29"/>
              <w:ind w:left="69"/>
              <w:rPr>
                <w:sz w:val="22"/>
              </w:rPr>
            </w:pPr>
            <w:r>
              <w:rPr>
                <w:sz w:val="22"/>
              </w:rPr>
              <w:t>Segundo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"/>
                <w:sz w:val="22"/>
              </w:rPr>
              <w:t>lugar</w:t>
            </w:r>
          </w:p>
        </w:tc>
        <w:tc>
          <w:tcPr>
            <w:tcW w:w="859" w:type="dxa"/>
          </w:tcPr>
          <w:p>
            <w:pPr>
              <w:pStyle w:val="TableParagraph"/>
              <w:spacing w:before="29"/>
              <w:ind w:left="27" w:right="4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0,15</w:t>
            </w:r>
          </w:p>
        </w:tc>
        <w:tc>
          <w:tcPr>
            <w:tcW w:w="87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3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5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16" w:hRule="atLeast"/>
        </w:trPr>
        <w:tc>
          <w:tcPr>
            <w:tcW w:w="42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8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045" w:type="dxa"/>
            <w:gridSpan w:val="3"/>
          </w:tcPr>
          <w:p>
            <w:pPr>
              <w:pStyle w:val="TableParagraph"/>
              <w:spacing w:before="29"/>
              <w:ind w:left="69"/>
              <w:rPr>
                <w:sz w:val="22"/>
              </w:rPr>
            </w:pPr>
            <w:r>
              <w:rPr>
                <w:sz w:val="22"/>
              </w:rPr>
              <w:t>Terceiro</w:t>
            </w:r>
            <w:r>
              <w:rPr>
                <w:spacing w:val="-4"/>
                <w:sz w:val="22"/>
              </w:rPr>
              <w:t> </w:t>
            </w:r>
            <w:r>
              <w:rPr>
                <w:spacing w:val="-2"/>
                <w:sz w:val="22"/>
              </w:rPr>
              <w:t>lugar</w:t>
            </w:r>
          </w:p>
        </w:tc>
        <w:tc>
          <w:tcPr>
            <w:tcW w:w="859" w:type="dxa"/>
          </w:tcPr>
          <w:p>
            <w:pPr>
              <w:pStyle w:val="TableParagraph"/>
              <w:spacing w:before="29"/>
              <w:ind w:left="27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0,10</w:t>
            </w:r>
          </w:p>
        </w:tc>
        <w:tc>
          <w:tcPr>
            <w:tcW w:w="87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3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5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13" w:hRule="atLeast"/>
        </w:trPr>
        <w:tc>
          <w:tcPr>
            <w:tcW w:w="42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8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045" w:type="dxa"/>
            <w:gridSpan w:val="3"/>
          </w:tcPr>
          <w:p>
            <w:pPr>
              <w:pStyle w:val="TableParagraph"/>
              <w:spacing w:before="29"/>
              <w:ind w:left="69"/>
              <w:rPr>
                <w:sz w:val="22"/>
              </w:rPr>
            </w:pPr>
            <w:r>
              <w:rPr>
                <w:sz w:val="22"/>
              </w:rPr>
              <w:t>Menção</w:t>
            </w:r>
            <w:r>
              <w:rPr>
                <w:spacing w:val="-2"/>
                <w:sz w:val="22"/>
              </w:rPr>
              <w:t> honrosa</w:t>
            </w:r>
          </w:p>
        </w:tc>
        <w:tc>
          <w:tcPr>
            <w:tcW w:w="859" w:type="dxa"/>
          </w:tcPr>
          <w:p>
            <w:pPr>
              <w:pStyle w:val="TableParagraph"/>
              <w:spacing w:before="29"/>
              <w:ind w:left="27" w:right="2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0,05</w:t>
            </w:r>
          </w:p>
        </w:tc>
        <w:tc>
          <w:tcPr>
            <w:tcW w:w="87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3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5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70" w:hRule="atLeast"/>
        </w:trPr>
        <w:tc>
          <w:tcPr>
            <w:tcW w:w="427" w:type="dxa"/>
          </w:tcPr>
          <w:p>
            <w:pPr>
              <w:pStyle w:val="TableParagraph"/>
              <w:spacing w:before="159"/>
              <w:ind w:left="7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2.2</w:t>
            </w:r>
          </w:p>
        </w:tc>
        <w:tc>
          <w:tcPr>
            <w:tcW w:w="4628" w:type="dxa"/>
            <w:gridSpan w:val="4"/>
          </w:tcPr>
          <w:p>
            <w:pPr>
              <w:pStyle w:val="TableParagraph"/>
              <w:spacing w:before="32"/>
              <w:ind w:left="69"/>
              <w:rPr>
                <w:sz w:val="22"/>
              </w:rPr>
            </w:pPr>
            <w:r>
              <w:rPr>
                <w:sz w:val="22"/>
              </w:rPr>
              <w:t>Participação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na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segunda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fase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em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olimpíadas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de/o </w:t>
            </w:r>
            <w:r>
              <w:rPr>
                <w:spacing w:val="-2"/>
                <w:sz w:val="22"/>
              </w:rPr>
              <w:t>conhecimento</w:t>
            </w:r>
          </w:p>
        </w:tc>
        <w:tc>
          <w:tcPr>
            <w:tcW w:w="859" w:type="dxa"/>
          </w:tcPr>
          <w:p>
            <w:pPr>
              <w:pStyle w:val="TableParagraph"/>
              <w:spacing w:before="159"/>
              <w:ind w:left="27" w:right="7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0,5</w:t>
            </w:r>
          </w:p>
        </w:tc>
        <w:tc>
          <w:tcPr>
            <w:tcW w:w="876" w:type="dxa"/>
          </w:tcPr>
          <w:p>
            <w:pPr>
              <w:pStyle w:val="TableParagraph"/>
              <w:spacing w:before="159"/>
              <w:ind w:left="24" w:right="8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1,0</w:t>
            </w:r>
          </w:p>
        </w:tc>
        <w:tc>
          <w:tcPr>
            <w:tcW w:w="113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5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15" w:hRule="atLeast"/>
        </w:trPr>
        <w:tc>
          <w:tcPr>
            <w:tcW w:w="427" w:type="dxa"/>
            <w:vMerge w:val="restart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95"/>
              <w:rPr>
                <w:b/>
                <w:sz w:val="22"/>
              </w:rPr>
            </w:pPr>
          </w:p>
          <w:p>
            <w:pPr>
              <w:pStyle w:val="TableParagraph"/>
              <w:ind w:left="69"/>
              <w:rPr>
                <w:sz w:val="22"/>
              </w:rPr>
            </w:pPr>
            <w:r>
              <w:rPr>
                <w:spacing w:val="-5"/>
                <w:sz w:val="22"/>
              </w:rPr>
              <w:t>2.3</w:t>
            </w:r>
          </w:p>
        </w:tc>
        <w:tc>
          <w:tcPr>
            <w:tcW w:w="6363" w:type="dxa"/>
            <w:gridSpan w:val="6"/>
          </w:tcPr>
          <w:p>
            <w:pPr>
              <w:pStyle w:val="TableParagraph"/>
              <w:spacing w:before="29"/>
              <w:ind w:left="69"/>
              <w:rPr>
                <w:sz w:val="22"/>
              </w:rPr>
            </w:pPr>
            <w:r>
              <w:rPr>
                <w:sz w:val="22"/>
              </w:rPr>
              <w:t>Produção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"/>
                <w:sz w:val="22"/>
              </w:rPr>
              <w:t>Bibliográfica</w:t>
            </w:r>
          </w:p>
        </w:tc>
        <w:tc>
          <w:tcPr>
            <w:tcW w:w="113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5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13" w:hRule="atLeast"/>
        </w:trPr>
        <w:tc>
          <w:tcPr>
            <w:tcW w:w="42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83" w:type="dxa"/>
            <w:vMerge w:val="restart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4"/>
              <w:rPr>
                <w:b/>
                <w:sz w:val="22"/>
              </w:rPr>
            </w:pPr>
          </w:p>
          <w:p>
            <w:pPr>
              <w:pStyle w:val="TableParagraph"/>
              <w:ind w:left="69"/>
              <w:rPr>
                <w:sz w:val="22"/>
              </w:rPr>
            </w:pPr>
            <w:r>
              <w:rPr>
                <w:spacing w:val="-2"/>
                <w:sz w:val="22"/>
              </w:rPr>
              <w:t>2.3.1</w:t>
            </w:r>
          </w:p>
        </w:tc>
        <w:tc>
          <w:tcPr>
            <w:tcW w:w="5780" w:type="dxa"/>
            <w:gridSpan w:val="5"/>
          </w:tcPr>
          <w:p>
            <w:pPr>
              <w:pStyle w:val="TableParagraph"/>
              <w:spacing w:before="29"/>
              <w:ind w:left="69"/>
              <w:rPr>
                <w:sz w:val="22"/>
              </w:rPr>
            </w:pPr>
            <w:r>
              <w:rPr>
                <w:sz w:val="22"/>
              </w:rPr>
              <w:t>Trabalho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publicado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em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anais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4"/>
                <w:sz w:val="22"/>
              </w:rPr>
              <w:t> </w:t>
            </w:r>
            <w:r>
              <w:rPr>
                <w:spacing w:val="-2"/>
                <w:sz w:val="22"/>
              </w:rPr>
              <w:t>eventos</w:t>
            </w:r>
          </w:p>
        </w:tc>
        <w:tc>
          <w:tcPr>
            <w:tcW w:w="113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5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15" w:hRule="atLeast"/>
        </w:trPr>
        <w:tc>
          <w:tcPr>
            <w:tcW w:w="42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8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06" w:type="dxa"/>
            <w:vMerge w:val="restart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27"/>
              <w:rPr>
                <w:b/>
                <w:sz w:val="22"/>
              </w:rPr>
            </w:pPr>
          </w:p>
          <w:p>
            <w:pPr>
              <w:pStyle w:val="TableParagraph"/>
              <w:ind w:left="69"/>
              <w:rPr>
                <w:sz w:val="22"/>
              </w:rPr>
            </w:pPr>
            <w:r>
              <w:rPr>
                <w:spacing w:val="-2"/>
                <w:sz w:val="22"/>
              </w:rPr>
              <w:t>2.3.1.1</w:t>
            </w:r>
          </w:p>
        </w:tc>
        <w:tc>
          <w:tcPr>
            <w:tcW w:w="4974" w:type="dxa"/>
            <w:gridSpan w:val="4"/>
          </w:tcPr>
          <w:p>
            <w:pPr>
              <w:pStyle w:val="TableParagraph"/>
              <w:spacing w:before="32"/>
              <w:ind w:left="70"/>
              <w:rPr>
                <w:sz w:val="22"/>
              </w:rPr>
            </w:pPr>
            <w:r>
              <w:rPr>
                <w:spacing w:val="-2"/>
                <w:sz w:val="22"/>
              </w:rPr>
              <w:t>Resumo</w:t>
            </w:r>
          </w:p>
        </w:tc>
        <w:tc>
          <w:tcPr>
            <w:tcW w:w="113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5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13" w:hRule="atLeast"/>
        </w:trPr>
        <w:tc>
          <w:tcPr>
            <w:tcW w:w="42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8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0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93" w:type="dxa"/>
          </w:tcPr>
          <w:p>
            <w:pPr>
              <w:pStyle w:val="TableParagraph"/>
              <w:spacing w:before="29"/>
              <w:ind w:left="70"/>
              <w:rPr>
                <w:sz w:val="22"/>
              </w:rPr>
            </w:pPr>
            <w:r>
              <w:rPr>
                <w:spacing w:val="-2"/>
                <w:sz w:val="22"/>
              </w:rPr>
              <w:t>2.3.1.1.1</w:t>
            </w:r>
          </w:p>
        </w:tc>
        <w:tc>
          <w:tcPr>
            <w:tcW w:w="1346" w:type="dxa"/>
          </w:tcPr>
          <w:p>
            <w:pPr>
              <w:pStyle w:val="TableParagraph"/>
              <w:spacing w:before="29"/>
              <w:ind w:left="71"/>
              <w:rPr>
                <w:sz w:val="22"/>
              </w:rPr>
            </w:pPr>
            <w:r>
              <w:rPr>
                <w:spacing w:val="-2"/>
                <w:sz w:val="22"/>
              </w:rPr>
              <w:t>Regional</w:t>
            </w:r>
          </w:p>
        </w:tc>
        <w:tc>
          <w:tcPr>
            <w:tcW w:w="859" w:type="dxa"/>
          </w:tcPr>
          <w:p>
            <w:pPr>
              <w:pStyle w:val="TableParagraph"/>
              <w:spacing w:before="29"/>
              <w:ind w:left="27" w:right="3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0,01</w:t>
            </w:r>
          </w:p>
        </w:tc>
        <w:tc>
          <w:tcPr>
            <w:tcW w:w="876" w:type="dxa"/>
          </w:tcPr>
          <w:p>
            <w:pPr>
              <w:pStyle w:val="TableParagraph"/>
              <w:spacing w:before="29"/>
              <w:ind w:left="24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0,03</w:t>
            </w:r>
          </w:p>
        </w:tc>
        <w:tc>
          <w:tcPr>
            <w:tcW w:w="113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5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15" w:hRule="atLeast"/>
        </w:trPr>
        <w:tc>
          <w:tcPr>
            <w:tcW w:w="42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8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0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93" w:type="dxa"/>
          </w:tcPr>
          <w:p>
            <w:pPr>
              <w:pStyle w:val="TableParagraph"/>
              <w:spacing w:before="32"/>
              <w:ind w:left="70"/>
              <w:rPr>
                <w:sz w:val="22"/>
              </w:rPr>
            </w:pPr>
            <w:r>
              <w:rPr>
                <w:spacing w:val="-2"/>
                <w:sz w:val="22"/>
              </w:rPr>
              <w:t>2.3.1.1.2</w:t>
            </w:r>
          </w:p>
        </w:tc>
        <w:tc>
          <w:tcPr>
            <w:tcW w:w="1346" w:type="dxa"/>
          </w:tcPr>
          <w:p>
            <w:pPr>
              <w:pStyle w:val="TableParagraph"/>
              <w:spacing w:before="32"/>
              <w:ind w:left="71"/>
              <w:rPr>
                <w:sz w:val="22"/>
              </w:rPr>
            </w:pPr>
            <w:r>
              <w:rPr>
                <w:spacing w:val="-2"/>
                <w:sz w:val="22"/>
              </w:rPr>
              <w:t>Nacional</w:t>
            </w:r>
          </w:p>
        </w:tc>
        <w:tc>
          <w:tcPr>
            <w:tcW w:w="859" w:type="dxa"/>
          </w:tcPr>
          <w:p>
            <w:pPr>
              <w:pStyle w:val="TableParagraph"/>
              <w:spacing w:before="32"/>
              <w:ind w:left="27" w:right="3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0,02</w:t>
            </w:r>
          </w:p>
        </w:tc>
        <w:tc>
          <w:tcPr>
            <w:tcW w:w="876" w:type="dxa"/>
          </w:tcPr>
          <w:p>
            <w:pPr>
              <w:pStyle w:val="TableParagraph"/>
              <w:spacing w:before="32"/>
              <w:ind w:left="24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0,06</w:t>
            </w:r>
          </w:p>
        </w:tc>
        <w:tc>
          <w:tcPr>
            <w:tcW w:w="113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5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15" w:hRule="atLeast"/>
        </w:trPr>
        <w:tc>
          <w:tcPr>
            <w:tcW w:w="42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8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0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93" w:type="dxa"/>
          </w:tcPr>
          <w:p>
            <w:pPr>
              <w:pStyle w:val="TableParagraph"/>
              <w:spacing w:before="29"/>
              <w:ind w:left="70"/>
              <w:rPr>
                <w:sz w:val="22"/>
              </w:rPr>
            </w:pPr>
            <w:r>
              <w:rPr>
                <w:spacing w:val="-2"/>
                <w:sz w:val="22"/>
              </w:rPr>
              <w:t>2.3.1.1.3</w:t>
            </w:r>
          </w:p>
        </w:tc>
        <w:tc>
          <w:tcPr>
            <w:tcW w:w="1346" w:type="dxa"/>
          </w:tcPr>
          <w:p>
            <w:pPr>
              <w:pStyle w:val="TableParagraph"/>
              <w:spacing w:before="29"/>
              <w:ind w:left="71"/>
              <w:rPr>
                <w:sz w:val="22"/>
              </w:rPr>
            </w:pPr>
            <w:r>
              <w:rPr>
                <w:spacing w:val="-2"/>
                <w:sz w:val="22"/>
              </w:rPr>
              <w:t>Internacional</w:t>
            </w:r>
          </w:p>
        </w:tc>
        <w:tc>
          <w:tcPr>
            <w:tcW w:w="859" w:type="dxa"/>
          </w:tcPr>
          <w:p>
            <w:pPr>
              <w:pStyle w:val="TableParagraph"/>
              <w:spacing w:before="29"/>
              <w:ind w:left="27" w:right="2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0,03</w:t>
            </w:r>
          </w:p>
        </w:tc>
        <w:tc>
          <w:tcPr>
            <w:tcW w:w="876" w:type="dxa"/>
          </w:tcPr>
          <w:p>
            <w:pPr>
              <w:pStyle w:val="TableParagraph"/>
              <w:spacing w:before="29"/>
              <w:ind w:left="24" w:right="3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0,09</w:t>
            </w:r>
          </w:p>
        </w:tc>
        <w:tc>
          <w:tcPr>
            <w:tcW w:w="113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5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13" w:hRule="atLeast"/>
        </w:trPr>
        <w:tc>
          <w:tcPr>
            <w:tcW w:w="42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8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06" w:type="dxa"/>
            <w:vMerge w:val="restart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25"/>
              <w:rPr>
                <w:b/>
                <w:sz w:val="22"/>
              </w:rPr>
            </w:pPr>
          </w:p>
          <w:p>
            <w:pPr>
              <w:pStyle w:val="TableParagraph"/>
              <w:ind w:left="69"/>
              <w:rPr>
                <w:sz w:val="22"/>
              </w:rPr>
            </w:pPr>
            <w:r>
              <w:rPr>
                <w:spacing w:val="-2"/>
                <w:sz w:val="22"/>
              </w:rPr>
              <w:t>2.3.1.2</w:t>
            </w:r>
          </w:p>
        </w:tc>
        <w:tc>
          <w:tcPr>
            <w:tcW w:w="4974" w:type="dxa"/>
            <w:gridSpan w:val="4"/>
          </w:tcPr>
          <w:p>
            <w:pPr>
              <w:pStyle w:val="TableParagraph"/>
              <w:spacing w:before="29"/>
              <w:ind w:left="70"/>
              <w:rPr>
                <w:sz w:val="22"/>
              </w:rPr>
            </w:pPr>
            <w:r>
              <w:rPr>
                <w:sz w:val="22"/>
              </w:rPr>
              <w:t>Resumo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2"/>
                <w:sz w:val="22"/>
              </w:rPr>
              <w:t>expandido</w:t>
            </w:r>
          </w:p>
        </w:tc>
        <w:tc>
          <w:tcPr>
            <w:tcW w:w="113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5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16" w:hRule="atLeast"/>
        </w:trPr>
        <w:tc>
          <w:tcPr>
            <w:tcW w:w="42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8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0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93" w:type="dxa"/>
          </w:tcPr>
          <w:p>
            <w:pPr>
              <w:pStyle w:val="TableParagraph"/>
              <w:spacing w:before="29"/>
              <w:ind w:left="70"/>
              <w:rPr>
                <w:sz w:val="22"/>
              </w:rPr>
            </w:pPr>
            <w:r>
              <w:rPr>
                <w:spacing w:val="-2"/>
                <w:sz w:val="22"/>
              </w:rPr>
              <w:t>3.1.4.2.1</w:t>
            </w:r>
          </w:p>
        </w:tc>
        <w:tc>
          <w:tcPr>
            <w:tcW w:w="1346" w:type="dxa"/>
          </w:tcPr>
          <w:p>
            <w:pPr>
              <w:pStyle w:val="TableParagraph"/>
              <w:spacing w:before="29"/>
              <w:ind w:left="71"/>
              <w:rPr>
                <w:sz w:val="22"/>
              </w:rPr>
            </w:pPr>
            <w:r>
              <w:rPr>
                <w:spacing w:val="-2"/>
                <w:sz w:val="22"/>
              </w:rPr>
              <w:t>Regional</w:t>
            </w:r>
          </w:p>
        </w:tc>
        <w:tc>
          <w:tcPr>
            <w:tcW w:w="859" w:type="dxa"/>
          </w:tcPr>
          <w:p>
            <w:pPr>
              <w:pStyle w:val="TableParagraph"/>
              <w:spacing w:before="29"/>
              <w:ind w:left="27" w:right="3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0,02</w:t>
            </w:r>
          </w:p>
        </w:tc>
        <w:tc>
          <w:tcPr>
            <w:tcW w:w="876" w:type="dxa"/>
          </w:tcPr>
          <w:p>
            <w:pPr>
              <w:pStyle w:val="TableParagraph"/>
              <w:spacing w:before="29"/>
              <w:ind w:left="24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0,06</w:t>
            </w:r>
          </w:p>
        </w:tc>
        <w:tc>
          <w:tcPr>
            <w:tcW w:w="113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5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13" w:hRule="atLeast"/>
        </w:trPr>
        <w:tc>
          <w:tcPr>
            <w:tcW w:w="42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8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0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93" w:type="dxa"/>
          </w:tcPr>
          <w:p>
            <w:pPr>
              <w:pStyle w:val="TableParagraph"/>
              <w:spacing w:before="29"/>
              <w:ind w:left="70"/>
              <w:rPr>
                <w:sz w:val="22"/>
              </w:rPr>
            </w:pPr>
            <w:r>
              <w:rPr>
                <w:spacing w:val="-2"/>
                <w:sz w:val="22"/>
              </w:rPr>
              <w:t>3.1.4.2.2</w:t>
            </w:r>
          </w:p>
        </w:tc>
        <w:tc>
          <w:tcPr>
            <w:tcW w:w="1346" w:type="dxa"/>
          </w:tcPr>
          <w:p>
            <w:pPr>
              <w:pStyle w:val="TableParagraph"/>
              <w:spacing w:before="29"/>
              <w:ind w:left="71"/>
              <w:rPr>
                <w:sz w:val="22"/>
              </w:rPr>
            </w:pPr>
            <w:r>
              <w:rPr>
                <w:spacing w:val="-2"/>
                <w:sz w:val="22"/>
              </w:rPr>
              <w:t>Nacional</w:t>
            </w:r>
          </w:p>
        </w:tc>
        <w:tc>
          <w:tcPr>
            <w:tcW w:w="859" w:type="dxa"/>
          </w:tcPr>
          <w:p>
            <w:pPr>
              <w:pStyle w:val="TableParagraph"/>
              <w:spacing w:before="29"/>
              <w:ind w:left="27" w:right="3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0,03</w:t>
            </w:r>
          </w:p>
        </w:tc>
        <w:tc>
          <w:tcPr>
            <w:tcW w:w="876" w:type="dxa"/>
          </w:tcPr>
          <w:p>
            <w:pPr>
              <w:pStyle w:val="TableParagraph"/>
              <w:spacing w:before="29"/>
              <w:ind w:left="24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0,09</w:t>
            </w:r>
          </w:p>
        </w:tc>
        <w:tc>
          <w:tcPr>
            <w:tcW w:w="113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5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15" w:hRule="atLeast"/>
        </w:trPr>
        <w:tc>
          <w:tcPr>
            <w:tcW w:w="42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8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0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93" w:type="dxa"/>
          </w:tcPr>
          <w:p>
            <w:pPr>
              <w:pStyle w:val="TableParagraph"/>
              <w:spacing w:before="32"/>
              <w:ind w:left="70"/>
              <w:rPr>
                <w:sz w:val="22"/>
              </w:rPr>
            </w:pPr>
            <w:r>
              <w:rPr>
                <w:spacing w:val="-2"/>
                <w:sz w:val="22"/>
              </w:rPr>
              <w:t>3.1.4.2.3</w:t>
            </w:r>
          </w:p>
        </w:tc>
        <w:tc>
          <w:tcPr>
            <w:tcW w:w="1346" w:type="dxa"/>
          </w:tcPr>
          <w:p>
            <w:pPr>
              <w:pStyle w:val="TableParagraph"/>
              <w:spacing w:before="32"/>
              <w:ind w:left="71"/>
              <w:rPr>
                <w:sz w:val="22"/>
              </w:rPr>
            </w:pPr>
            <w:r>
              <w:rPr>
                <w:spacing w:val="-2"/>
                <w:sz w:val="22"/>
              </w:rPr>
              <w:t>Internacional</w:t>
            </w:r>
          </w:p>
        </w:tc>
        <w:tc>
          <w:tcPr>
            <w:tcW w:w="859" w:type="dxa"/>
          </w:tcPr>
          <w:p>
            <w:pPr>
              <w:pStyle w:val="TableParagraph"/>
              <w:spacing w:before="32"/>
              <w:ind w:left="27" w:right="2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0,04</w:t>
            </w:r>
          </w:p>
        </w:tc>
        <w:tc>
          <w:tcPr>
            <w:tcW w:w="876" w:type="dxa"/>
          </w:tcPr>
          <w:p>
            <w:pPr>
              <w:pStyle w:val="TableParagraph"/>
              <w:spacing w:before="32"/>
              <w:ind w:left="24" w:right="3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0,12</w:t>
            </w:r>
          </w:p>
        </w:tc>
        <w:tc>
          <w:tcPr>
            <w:tcW w:w="113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5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15" w:hRule="atLeast"/>
        </w:trPr>
        <w:tc>
          <w:tcPr>
            <w:tcW w:w="42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8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06" w:type="dxa"/>
            <w:vMerge w:val="restart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27"/>
              <w:rPr>
                <w:b/>
                <w:sz w:val="22"/>
              </w:rPr>
            </w:pPr>
          </w:p>
          <w:p>
            <w:pPr>
              <w:pStyle w:val="TableParagraph"/>
              <w:ind w:left="69"/>
              <w:rPr>
                <w:sz w:val="22"/>
              </w:rPr>
            </w:pPr>
            <w:r>
              <w:rPr>
                <w:spacing w:val="-2"/>
                <w:sz w:val="22"/>
              </w:rPr>
              <w:t>2.3.1.3</w:t>
            </w:r>
          </w:p>
        </w:tc>
        <w:tc>
          <w:tcPr>
            <w:tcW w:w="4974" w:type="dxa"/>
            <w:gridSpan w:val="4"/>
          </w:tcPr>
          <w:p>
            <w:pPr>
              <w:pStyle w:val="TableParagraph"/>
              <w:spacing w:before="29"/>
              <w:ind w:left="70"/>
              <w:rPr>
                <w:sz w:val="22"/>
              </w:rPr>
            </w:pPr>
            <w:r>
              <w:rPr>
                <w:sz w:val="22"/>
              </w:rPr>
              <w:t>Texto</w:t>
            </w:r>
            <w:r>
              <w:rPr>
                <w:spacing w:val="-2"/>
                <w:sz w:val="22"/>
              </w:rPr>
              <w:t> completo</w:t>
            </w:r>
          </w:p>
        </w:tc>
        <w:tc>
          <w:tcPr>
            <w:tcW w:w="113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5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13" w:hRule="atLeast"/>
        </w:trPr>
        <w:tc>
          <w:tcPr>
            <w:tcW w:w="42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8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0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93" w:type="dxa"/>
          </w:tcPr>
          <w:p>
            <w:pPr>
              <w:pStyle w:val="TableParagraph"/>
              <w:spacing w:before="29"/>
              <w:ind w:left="70"/>
              <w:rPr>
                <w:sz w:val="22"/>
              </w:rPr>
            </w:pPr>
            <w:r>
              <w:rPr>
                <w:spacing w:val="-2"/>
                <w:sz w:val="22"/>
              </w:rPr>
              <w:t>3.1.4.3.1</w:t>
            </w:r>
          </w:p>
        </w:tc>
        <w:tc>
          <w:tcPr>
            <w:tcW w:w="1346" w:type="dxa"/>
          </w:tcPr>
          <w:p>
            <w:pPr>
              <w:pStyle w:val="TableParagraph"/>
              <w:spacing w:before="29"/>
              <w:ind w:left="71"/>
              <w:rPr>
                <w:sz w:val="22"/>
              </w:rPr>
            </w:pPr>
            <w:r>
              <w:rPr>
                <w:spacing w:val="-2"/>
                <w:sz w:val="22"/>
              </w:rPr>
              <w:t>Regional</w:t>
            </w:r>
          </w:p>
        </w:tc>
        <w:tc>
          <w:tcPr>
            <w:tcW w:w="859" w:type="dxa"/>
          </w:tcPr>
          <w:p>
            <w:pPr>
              <w:pStyle w:val="TableParagraph"/>
              <w:spacing w:before="29"/>
              <w:ind w:left="27" w:right="3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0,04</w:t>
            </w:r>
          </w:p>
        </w:tc>
        <w:tc>
          <w:tcPr>
            <w:tcW w:w="876" w:type="dxa"/>
          </w:tcPr>
          <w:p>
            <w:pPr>
              <w:pStyle w:val="TableParagraph"/>
              <w:spacing w:before="29"/>
              <w:ind w:left="24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0,12</w:t>
            </w:r>
          </w:p>
        </w:tc>
        <w:tc>
          <w:tcPr>
            <w:tcW w:w="113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5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15" w:hRule="atLeast"/>
        </w:trPr>
        <w:tc>
          <w:tcPr>
            <w:tcW w:w="42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8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0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93" w:type="dxa"/>
          </w:tcPr>
          <w:p>
            <w:pPr>
              <w:pStyle w:val="TableParagraph"/>
              <w:spacing w:before="29"/>
              <w:ind w:left="70"/>
              <w:rPr>
                <w:sz w:val="22"/>
              </w:rPr>
            </w:pPr>
            <w:r>
              <w:rPr>
                <w:spacing w:val="-2"/>
                <w:sz w:val="22"/>
              </w:rPr>
              <w:t>3.1.4.3.2</w:t>
            </w:r>
          </w:p>
        </w:tc>
        <w:tc>
          <w:tcPr>
            <w:tcW w:w="1346" w:type="dxa"/>
          </w:tcPr>
          <w:p>
            <w:pPr>
              <w:pStyle w:val="TableParagraph"/>
              <w:spacing w:before="29"/>
              <w:ind w:left="71"/>
              <w:rPr>
                <w:sz w:val="22"/>
              </w:rPr>
            </w:pPr>
            <w:r>
              <w:rPr>
                <w:spacing w:val="-2"/>
                <w:sz w:val="22"/>
              </w:rPr>
              <w:t>Nacional</w:t>
            </w:r>
          </w:p>
        </w:tc>
        <w:tc>
          <w:tcPr>
            <w:tcW w:w="859" w:type="dxa"/>
          </w:tcPr>
          <w:p>
            <w:pPr>
              <w:pStyle w:val="TableParagraph"/>
              <w:spacing w:before="29"/>
              <w:ind w:left="27" w:right="3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0,05</w:t>
            </w:r>
          </w:p>
        </w:tc>
        <w:tc>
          <w:tcPr>
            <w:tcW w:w="876" w:type="dxa"/>
          </w:tcPr>
          <w:p>
            <w:pPr>
              <w:pStyle w:val="TableParagraph"/>
              <w:spacing w:before="29"/>
              <w:ind w:left="24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0,15</w:t>
            </w:r>
          </w:p>
        </w:tc>
        <w:tc>
          <w:tcPr>
            <w:tcW w:w="113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5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13" w:hRule="atLeast"/>
        </w:trPr>
        <w:tc>
          <w:tcPr>
            <w:tcW w:w="42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8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0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93" w:type="dxa"/>
          </w:tcPr>
          <w:p>
            <w:pPr>
              <w:pStyle w:val="TableParagraph"/>
              <w:spacing w:before="29"/>
              <w:ind w:left="70"/>
              <w:rPr>
                <w:sz w:val="22"/>
              </w:rPr>
            </w:pPr>
            <w:r>
              <w:rPr>
                <w:spacing w:val="-2"/>
                <w:sz w:val="22"/>
              </w:rPr>
              <w:t>3.1.4.3.3</w:t>
            </w:r>
          </w:p>
        </w:tc>
        <w:tc>
          <w:tcPr>
            <w:tcW w:w="1346" w:type="dxa"/>
          </w:tcPr>
          <w:p>
            <w:pPr>
              <w:pStyle w:val="TableParagraph"/>
              <w:spacing w:before="29"/>
              <w:ind w:left="71"/>
              <w:rPr>
                <w:sz w:val="22"/>
              </w:rPr>
            </w:pPr>
            <w:r>
              <w:rPr>
                <w:spacing w:val="-2"/>
                <w:sz w:val="22"/>
              </w:rPr>
              <w:t>Internacional</w:t>
            </w:r>
          </w:p>
        </w:tc>
        <w:tc>
          <w:tcPr>
            <w:tcW w:w="859" w:type="dxa"/>
          </w:tcPr>
          <w:p>
            <w:pPr>
              <w:pStyle w:val="TableParagraph"/>
              <w:spacing w:before="29"/>
              <w:ind w:left="27" w:right="2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0,06</w:t>
            </w:r>
          </w:p>
        </w:tc>
        <w:tc>
          <w:tcPr>
            <w:tcW w:w="876" w:type="dxa"/>
          </w:tcPr>
          <w:p>
            <w:pPr>
              <w:pStyle w:val="TableParagraph"/>
              <w:spacing w:before="29"/>
              <w:ind w:left="24" w:right="3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0,18</w:t>
            </w:r>
          </w:p>
        </w:tc>
        <w:tc>
          <w:tcPr>
            <w:tcW w:w="113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5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15" w:hRule="atLeast"/>
        </w:trPr>
        <w:tc>
          <w:tcPr>
            <w:tcW w:w="42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83" w:type="dxa"/>
            <w:vMerge w:val="restart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27"/>
              <w:rPr>
                <w:b/>
                <w:sz w:val="22"/>
              </w:rPr>
            </w:pPr>
          </w:p>
          <w:p>
            <w:pPr>
              <w:pStyle w:val="TableParagraph"/>
              <w:ind w:left="69"/>
              <w:rPr>
                <w:sz w:val="22"/>
              </w:rPr>
            </w:pPr>
            <w:r>
              <w:rPr>
                <w:spacing w:val="-2"/>
                <w:sz w:val="22"/>
              </w:rPr>
              <w:t>2.3.2</w:t>
            </w:r>
          </w:p>
        </w:tc>
        <w:tc>
          <w:tcPr>
            <w:tcW w:w="5780" w:type="dxa"/>
            <w:gridSpan w:val="5"/>
          </w:tcPr>
          <w:p>
            <w:pPr>
              <w:pStyle w:val="TableParagraph"/>
              <w:spacing w:before="32"/>
              <w:ind w:left="69"/>
              <w:rPr>
                <w:sz w:val="22"/>
              </w:rPr>
            </w:pPr>
            <w:r>
              <w:rPr>
                <w:sz w:val="22"/>
              </w:rPr>
              <w:t>Apresentação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trabalho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oral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ou</w:t>
            </w:r>
            <w:r>
              <w:rPr>
                <w:spacing w:val="-2"/>
                <w:sz w:val="22"/>
              </w:rPr>
              <w:t> banner</w:t>
            </w:r>
          </w:p>
        </w:tc>
        <w:tc>
          <w:tcPr>
            <w:tcW w:w="113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5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13" w:hRule="atLeast"/>
        </w:trPr>
        <w:tc>
          <w:tcPr>
            <w:tcW w:w="42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8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99" w:type="dxa"/>
            <w:gridSpan w:val="2"/>
          </w:tcPr>
          <w:p>
            <w:pPr>
              <w:pStyle w:val="TableParagraph"/>
              <w:spacing w:before="29"/>
              <w:ind w:left="69"/>
              <w:rPr>
                <w:sz w:val="22"/>
              </w:rPr>
            </w:pPr>
            <w:r>
              <w:rPr>
                <w:spacing w:val="-2"/>
                <w:sz w:val="22"/>
              </w:rPr>
              <w:t>2.3.2.1</w:t>
            </w:r>
          </w:p>
        </w:tc>
        <w:tc>
          <w:tcPr>
            <w:tcW w:w="1346" w:type="dxa"/>
          </w:tcPr>
          <w:p>
            <w:pPr>
              <w:pStyle w:val="TableParagraph"/>
              <w:spacing w:before="29"/>
              <w:ind w:left="71"/>
              <w:rPr>
                <w:sz w:val="22"/>
              </w:rPr>
            </w:pPr>
            <w:r>
              <w:rPr>
                <w:spacing w:val="-2"/>
                <w:sz w:val="22"/>
              </w:rPr>
              <w:t>Regional</w:t>
            </w:r>
          </w:p>
        </w:tc>
        <w:tc>
          <w:tcPr>
            <w:tcW w:w="859" w:type="dxa"/>
          </w:tcPr>
          <w:p>
            <w:pPr>
              <w:pStyle w:val="TableParagraph"/>
              <w:spacing w:before="29"/>
              <w:ind w:left="27" w:right="4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0,02</w:t>
            </w:r>
          </w:p>
        </w:tc>
        <w:tc>
          <w:tcPr>
            <w:tcW w:w="876" w:type="dxa"/>
          </w:tcPr>
          <w:p>
            <w:pPr>
              <w:pStyle w:val="TableParagraph"/>
              <w:spacing w:before="29"/>
              <w:ind w:left="24" w:right="1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0,08</w:t>
            </w:r>
          </w:p>
        </w:tc>
        <w:tc>
          <w:tcPr>
            <w:tcW w:w="113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5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15" w:hRule="atLeast"/>
        </w:trPr>
        <w:tc>
          <w:tcPr>
            <w:tcW w:w="42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8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99" w:type="dxa"/>
            <w:gridSpan w:val="2"/>
          </w:tcPr>
          <w:p>
            <w:pPr>
              <w:pStyle w:val="TableParagraph"/>
              <w:spacing w:before="32"/>
              <w:ind w:left="69"/>
              <w:rPr>
                <w:sz w:val="22"/>
              </w:rPr>
            </w:pPr>
            <w:r>
              <w:rPr>
                <w:spacing w:val="-2"/>
                <w:sz w:val="22"/>
              </w:rPr>
              <w:t>2.3.2.2</w:t>
            </w:r>
          </w:p>
        </w:tc>
        <w:tc>
          <w:tcPr>
            <w:tcW w:w="1346" w:type="dxa"/>
          </w:tcPr>
          <w:p>
            <w:pPr>
              <w:pStyle w:val="TableParagraph"/>
              <w:spacing w:before="32"/>
              <w:ind w:left="71"/>
              <w:rPr>
                <w:sz w:val="22"/>
              </w:rPr>
            </w:pPr>
            <w:r>
              <w:rPr>
                <w:spacing w:val="-2"/>
                <w:sz w:val="22"/>
              </w:rPr>
              <w:t>Nacional</w:t>
            </w:r>
          </w:p>
        </w:tc>
        <w:tc>
          <w:tcPr>
            <w:tcW w:w="859" w:type="dxa"/>
          </w:tcPr>
          <w:p>
            <w:pPr>
              <w:pStyle w:val="TableParagraph"/>
              <w:spacing w:before="32"/>
              <w:ind w:left="27" w:right="1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0,03</w:t>
            </w:r>
          </w:p>
        </w:tc>
        <w:tc>
          <w:tcPr>
            <w:tcW w:w="876" w:type="dxa"/>
          </w:tcPr>
          <w:p>
            <w:pPr>
              <w:pStyle w:val="TableParagraph"/>
              <w:spacing w:before="32"/>
              <w:ind w:left="24" w:right="2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0,12</w:t>
            </w:r>
          </w:p>
        </w:tc>
        <w:tc>
          <w:tcPr>
            <w:tcW w:w="113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5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15" w:hRule="atLeast"/>
        </w:trPr>
        <w:tc>
          <w:tcPr>
            <w:tcW w:w="42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8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99" w:type="dxa"/>
            <w:gridSpan w:val="2"/>
          </w:tcPr>
          <w:p>
            <w:pPr>
              <w:pStyle w:val="TableParagraph"/>
              <w:spacing w:before="29"/>
              <w:ind w:left="69"/>
              <w:rPr>
                <w:sz w:val="22"/>
              </w:rPr>
            </w:pPr>
            <w:r>
              <w:rPr>
                <w:spacing w:val="-2"/>
                <w:sz w:val="22"/>
              </w:rPr>
              <w:t>2.3.2.3</w:t>
            </w:r>
          </w:p>
        </w:tc>
        <w:tc>
          <w:tcPr>
            <w:tcW w:w="1346" w:type="dxa"/>
          </w:tcPr>
          <w:p>
            <w:pPr>
              <w:pStyle w:val="TableParagraph"/>
              <w:spacing w:before="29"/>
              <w:ind w:left="71"/>
              <w:rPr>
                <w:sz w:val="22"/>
              </w:rPr>
            </w:pPr>
            <w:r>
              <w:rPr>
                <w:spacing w:val="-2"/>
                <w:sz w:val="22"/>
              </w:rPr>
              <w:t>Internacional</w:t>
            </w:r>
          </w:p>
        </w:tc>
        <w:tc>
          <w:tcPr>
            <w:tcW w:w="859" w:type="dxa"/>
          </w:tcPr>
          <w:p>
            <w:pPr>
              <w:pStyle w:val="TableParagraph"/>
              <w:spacing w:before="29"/>
              <w:ind w:left="27" w:right="2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0,05</w:t>
            </w:r>
          </w:p>
        </w:tc>
        <w:tc>
          <w:tcPr>
            <w:tcW w:w="876" w:type="dxa"/>
          </w:tcPr>
          <w:p>
            <w:pPr>
              <w:pStyle w:val="TableParagraph"/>
              <w:spacing w:before="29"/>
              <w:ind w:left="24" w:right="7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0,2</w:t>
            </w:r>
          </w:p>
        </w:tc>
        <w:tc>
          <w:tcPr>
            <w:tcW w:w="113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5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15" w:hRule="atLeast"/>
        </w:trPr>
        <w:tc>
          <w:tcPr>
            <w:tcW w:w="6790" w:type="dxa"/>
            <w:gridSpan w:val="7"/>
          </w:tcPr>
          <w:p>
            <w:pPr>
              <w:pStyle w:val="TableParagraph"/>
              <w:spacing w:before="29"/>
              <w:ind w:right="641"/>
              <w:jc w:val="right"/>
              <w:rPr>
                <w:sz w:val="22"/>
              </w:rPr>
            </w:pPr>
            <w:r>
              <w:rPr>
                <w:sz w:val="22"/>
              </w:rPr>
              <w:t>Total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2"/>
                <w:sz w:val="22"/>
              </w:rPr>
              <w:t> pontos</w:t>
            </w:r>
          </w:p>
        </w:tc>
        <w:tc>
          <w:tcPr>
            <w:tcW w:w="113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5" w:type="dxa"/>
          </w:tcPr>
          <w:p>
            <w:pPr>
              <w:pStyle w:val="TableParagraph"/>
              <w:rPr>
                <w:sz w:val="22"/>
              </w:rPr>
            </w:pPr>
          </w:p>
        </w:tc>
      </w:tr>
    </w:tbl>
    <w:p>
      <w:pPr>
        <w:pStyle w:val="TableParagraph"/>
        <w:spacing w:after="0"/>
        <w:rPr>
          <w:sz w:val="22"/>
        </w:rPr>
        <w:sectPr>
          <w:headerReference w:type="default" r:id="rId5"/>
          <w:footerReference w:type="default" r:id="rId6"/>
          <w:type w:val="continuous"/>
          <w:pgSz w:w="11910" w:h="16840"/>
          <w:pgMar w:header="600" w:footer="1454" w:top="1620" w:bottom="1640" w:left="1559" w:right="992"/>
          <w:pgNumType w:start="1"/>
        </w:sectPr>
      </w:pPr>
    </w:p>
    <w:p>
      <w:pPr>
        <w:pStyle w:val="BodyText"/>
        <w:rPr>
          <w:b/>
          <w:sz w:val="7"/>
        </w:rPr>
      </w:pPr>
    </w:p>
    <w:tbl>
      <w:tblPr>
        <w:tblW w:w="0" w:type="auto"/>
        <w:jc w:val="left"/>
        <w:tblInd w:w="15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27"/>
        <w:gridCol w:w="590"/>
        <w:gridCol w:w="4039"/>
        <w:gridCol w:w="859"/>
        <w:gridCol w:w="876"/>
        <w:gridCol w:w="1135"/>
        <w:gridCol w:w="1145"/>
      </w:tblGrid>
      <w:tr>
        <w:trPr>
          <w:trHeight w:val="313" w:hRule="atLeast"/>
        </w:trPr>
        <w:tc>
          <w:tcPr>
            <w:tcW w:w="6791" w:type="dxa"/>
            <w:gridSpan w:val="5"/>
            <w:shd w:val="clear" w:color="auto" w:fill="F2F2F2"/>
          </w:tcPr>
          <w:p>
            <w:pPr>
              <w:pStyle w:val="TableParagraph"/>
              <w:spacing w:before="29"/>
              <w:ind w:left="2783"/>
              <w:rPr>
                <w:sz w:val="22"/>
              </w:rPr>
            </w:pPr>
            <w:r>
              <w:rPr>
                <w:sz w:val="22"/>
              </w:rPr>
              <w:t>3. </w:t>
            </w:r>
            <w:r>
              <w:rPr>
                <w:spacing w:val="-2"/>
                <w:sz w:val="22"/>
              </w:rPr>
              <w:t>EVENTOS</w:t>
            </w:r>
          </w:p>
        </w:tc>
        <w:tc>
          <w:tcPr>
            <w:tcW w:w="1135" w:type="dxa"/>
            <w:tcBorders>
              <w:top w:val="nil"/>
            </w:tcBorders>
            <w:shd w:val="clear" w:color="auto" w:fill="F2F2F2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5" w:type="dxa"/>
            <w:tcBorders>
              <w:top w:val="nil"/>
            </w:tcBorders>
            <w:shd w:val="clear" w:color="auto" w:fill="F2F2F2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16" w:hRule="atLeast"/>
        </w:trPr>
        <w:tc>
          <w:tcPr>
            <w:tcW w:w="427" w:type="dxa"/>
            <w:vMerge w:val="restart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27"/>
              <w:rPr>
                <w:b/>
                <w:sz w:val="22"/>
              </w:rPr>
            </w:pPr>
          </w:p>
          <w:p>
            <w:pPr>
              <w:pStyle w:val="TableParagraph"/>
              <w:ind w:left="69"/>
              <w:rPr>
                <w:sz w:val="22"/>
              </w:rPr>
            </w:pPr>
            <w:r>
              <w:rPr>
                <w:spacing w:val="-5"/>
                <w:sz w:val="22"/>
              </w:rPr>
              <w:t>3.1</w:t>
            </w:r>
          </w:p>
        </w:tc>
        <w:tc>
          <w:tcPr>
            <w:tcW w:w="6364" w:type="dxa"/>
            <w:gridSpan w:val="4"/>
          </w:tcPr>
          <w:p>
            <w:pPr>
              <w:pStyle w:val="TableParagraph"/>
              <w:spacing w:before="32"/>
              <w:ind w:left="69"/>
              <w:rPr>
                <w:sz w:val="22"/>
              </w:rPr>
            </w:pPr>
            <w:r>
              <w:rPr>
                <w:sz w:val="22"/>
              </w:rPr>
              <w:t>Participação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em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eventos,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congressos,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exposições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e</w:t>
            </w:r>
            <w:r>
              <w:rPr>
                <w:spacing w:val="-1"/>
                <w:sz w:val="22"/>
              </w:rPr>
              <w:t> </w:t>
            </w:r>
            <w:r>
              <w:rPr>
                <w:spacing w:val="-2"/>
                <w:sz w:val="22"/>
              </w:rPr>
              <w:t>feiras.</w:t>
            </w:r>
          </w:p>
        </w:tc>
        <w:tc>
          <w:tcPr>
            <w:tcW w:w="113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5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15" w:hRule="atLeast"/>
        </w:trPr>
        <w:tc>
          <w:tcPr>
            <w:tcW w:w="427" w:type="dxa"/>
            <w:vMerge/>
            <w:tcBorders>
              <w:top w:val="nil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90" w:type="dxa"/>
          </w:tcPr>
          <w:p>
            <w:pPr>
              <w:pStyle w:val="TableParagraph"/>
              <w:spacing w:before="29"/>
              <w:ind w:left="1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3.1.1</w:t>
            </w:r>
          </w:p>
        </w:tc>
        <w:tc>
          <w:tcPr>
            <w:tcW w:w="4039" w:type="dxa"/>
          </w:tcPr>
          <w:p>
            <w:pPr>
              <w:pStyle w:val="TableParagraph"/>
              <w:spacing w:before="29"/>
              <w:ind w:left="69"/>
              <w:rPr>
                <w:sz w:val="22"/>
              </w:rPr>
            </w:pPr>
            <w:r>
              <w:rPr>
                <w:spacing w:val="-2"/>
                <w:sz w:val="22"/>
              </w:rPr>
              <w:t>Regional</w:t>
            </w:r>
          </w:p>
        </w:tc>
        <w:tc>
          <w:tcPr>
            <w:tcW w:w="859" w:type="dxa"/>
          </w:tcPr>
          <w:p>
            <w:pPr>
              <w:pStyle w:val="TableParagraph"/>
              <w:spacing w:before="29"/>
              <w:ind w:left="27" w:right="5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0,01</w:t>
            </w:r>
          </w:p>
        </w:tc>
        <w:tc>
          <w:tcPr>
            <w:tcW w:w="876" w:type="dxa"/>
          </w:tcPr>
          <w:p>
            <w:pPr>
              <w:pStyle w:val="TableParagraph"/>
              <w:spacing w:before="29"/>
              <w:ind w:left="24" w:right="1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0,03</w:t>
            </w:r>
          </w:p>
        </w:tc>
        <w:tc>
          <w:tcPr>
            <w:tcW w:w="113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5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13" w:hRule="atLeast"/>
        </w:trPr>
        <w:tc>
          <w:tcPr>
            <w:tcW w:w="427" w:type="dxa"/>
            <w:vMerge/>
            <w:tcBorders>
              <w:top w:val="nil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90" w:type="dxa"/>
          </w:tcPr>
          <w:p>
            <w:pPr>
              <w:pStyle w:val="TableParagraph"/>
              <w:spacing w:before="29"/>
              <w:ind w:left="1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3.1.2</w:t>
            </w:r>
          </w:p>
        </w:tc>
        <w:tc>
          <w:tcPr>
            <w:tcW w:w="4039" w:type="dxa"/>
          </w:tcPr>
          <w:p>
            <w:pPr>
              <w:pStyle w:val="TableParagraph"/>
              <w:spacing w:before="29"/>
              <w:ind w:left="69"/>
              <w:rPr>
                <w:sz w:val="22"/>
              </w:rPr>
            </w:pPr>
            <w:r>
              <w:rPr>
                <w:spacing w:val="-2"/>
                <w:sz w:val="22"/>
              </w:rPr>
              <w:t>Nacional</w:t>
            </w:r>
          </w:p>
        </w:tc>
        <w:tc>
          <w:tcPr>
            <w:tcW w:w="859" w:type="dxa"/>
          </w:tcPr>
          <w:p>
            <w:pPr>
              <w:pStyle w:val="TableParagraph"/>
              <w:spacing w:before="29"/>
              <w:ind w:left="27" w:right="2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0,02</w:t>
            </w:r>
          </w:p>
        </w:tc>
        <w:tc>
          <w:tcPr>
            <w:tcW w:w="876" w:type="dxa"/>
          </w:tcPr>
          <w:p>
            <w:pPr>
              <w:pStyle w:val="TableParagraph"/>
              <w:spacing w:before="29"/>
              <w:ind w:left="24" w:right="3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0,06</w:t>
            </w:r>
          </w:p>
        </w:tc>
        <w:tc>
          <w:tcPr>
            <w:tcW w:w="113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5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15" w:hRule="atLeast"/>
        </w:trPr>
        <w:tc>
          <w:tcPr>
            <w:tcW w:w="427" w:type="dxa"/>
            <w:vMerge/>
            <w:tcBorders>
              <w:top w:val="nil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90" w:type="dxa"/>
          </w:tcPr>
          <w:p>
            <w:pPr>
              <w:pStyle w:val="TableParagraph"/>
              <w:spacing w:before="29"/>
              <w:ind w:left="1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3.1.3</w:t>
            </w:r>
          </w:p>
        </w:tc>
        <w:tc>
          <w:tcPr>
            <w:tcW w:w="4039" w:type="dxa"/>
          </w:tcPr>
          <w:p>
            <w:pPr>
              <w:pStyle w:val="TableParagraph"/>
              <w:spacing w:before="29"/>
              <w:ind w:left="69"/>
              <w:rPr>
                <w:sz w:val="22"/>
              </w:rPr>
            </w:pPr>
            <w:r>
              <w:rPr>
                <w:spacing w:val="-2"/>
                <w:sz w:val="22"/>
              </w:rPr>
              <w:t>Internacional</w:t>
            </w:r>
          </w:p>
        </w:tc>
        <w:tc>
          <w:tcPr>
            <w:tcW w:w="859" w:type="dxa"/>
          </w:tcPr>
          <w:p>
            <w:pPr>
              <w:pStyle w:val="TableParagraph"/>
              <w:spacing w:before="29"/>
              <w:ind w:left="27" w:right="6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0,03</w:t>
            </w:r>
          </w:p>
        </w:tc>
        <w:tc>
          <w:tcPr>
            <w:tcW w:w="876" w:type="dxa"/>
          </w:tcPr>
          <w:p>
            <w:pPr>
              <w:pStyle w:val="TableParagraph"/>
              <w:spacing w:before="29"/>
              <w:ind w:left="24" w:right="2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0,09</w:t>
            </w:r>
          </w:p>
        </w:tc>
        <w:tc>
          <w:tcPr>
            <w:tcW w:w="1135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5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13" w:hRule="atLeast"/>
        </w:trPr>
        <w:tc>
          <w:tcPr>
            <w:tcW w:w="427" w:type="dxa"/>
            <w:vMerge w:val="restart"/>
            <w:tcBorders>
              <w:top w:val="single" w:sz="4" w:space="0" w:color="000000"/>
            </w:tcBorders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25"/>
              <w:rPr>
                <w:b/>
                <w:sz w:val="22"/>
              </w:rPr>
            </w:pPr>
          </w:p>
          <w:p>
            <w:pPr>
              <w:pStyle w:val="TableParagraph"/>
              <w:ind w:left="69"/>
              <w:rPr>
                <w:sz w:val="22"/>
              </w:rPr>
            </w:pPr>
            <w:r>
              <w:rPr>
                <w:spacing w:val="-5"/>
                <w:sz w:val="22"/>
              </w:rPr>
              <w:t>3.2</w:t>
            </w:r>
          </w:p>
        </w:tc>
        <w:tc>
          <w:tcPr>
            <w:tcW w:w="6364" w:type="dxa"/>
            <w:gridSpan w:val="4"/>
          </w:tcPr>
          <w:p>
            <w:pPr>
              <w:pStyle w:val="TableParagraph"/>
              <w:spacing w:before="29"/>
              <w:ind w:left="69"/>
              <w:rPr>
                <w:sz w:val="22"/>
              </w:rPr>
            </w:pPr>
            <w:r>
              <w:rPr>
                <w:sz w:val="22"/>
              </w:rPr>
              <w:t>Organização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eventos,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congressos,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exposições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e</w:t>
            </w:r>
            <w:r>
              <w:rPr>
                <w:spacing w:val="-2"/>
                <w:sz w:val="22"/>
              </w:rPr>
              <w:t> feiras.</w:t>
            </w:r>
          </w:p>
        </w:tc>
        <w:tc>
          <w:tcPr>
            <w:tcW w:w="1135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5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16" w:hRule="atLeast"/>
        </w:trPr>
        <w:tc>
          <w:tcPr>
            <w:tcW w:w="42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90" w:type="dxa"/>
          </w:tcPr>
          <w:p>
            <w:pPr>
              <w:pStyle w:val="TableParagraph"/>
              <w:spacing w:before="32"/>
              <w:ind w:left="1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3.2.1</w:t>
            </w:r>
          </w:p>
        </w:tc>
        <w:tc>
          <w:tcPr>
            <w:tcW w:w="4039" w:type="dxa"/>
          </w:tcPr>
          <w:p>
            <w:pPr>
              <w:pStyle w:val="TableParagraph"/>
              <w:spacing w:before="32"/>
              <w:ind w:left="69"/>
              <w:rPr>
                <w:sz w:val="22"/>
              </w:rPr>
            </w:pPr>
            <w:r>
              <w:rPr>
                <w:spacing w:val="-2"/>
                <w:sz w:val="22"/>
              </w:rPr>
              <w:t>Regional</w:t>
            </w:r>
          </w:p>
        </w:tc>
        <w:tc>
          <w:tcPr>
            <w:tcW w:w="859" w:type="dxa"/>
          </w:tcPr>
          <w:p>
            <w:pPr>
              <w:pStyle w:val="TableParagraph"/>
              <w:spacing w:before="32"/>
              <w:ind w:left="27" w:right="5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0,04</w:t>
            </w:r>
          </w:p>
        </w:tc>
        <w:tc>
          <w:tcPr>
            <w:tcW w:w="876" w:type="dxa"/>
          </w:tcPr>
          <w:p>
            <w:pPr>
              <w:pStyle w:val="TableParagraph"/>
              <w:spacing w:before="32"/>
              <w:ind w:left="24" w:right="1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0,12</w:t>
            </w:r>
          </w:p>
        </w:tc>
        <w:tc>
          <w:tcPr>
            <w:tcW w:w="113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5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13" w:hRule="atLeast"/>
        </w:trPr>
        <w:tc>
          <w:tcPr>
            <w:tcW w:w="42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90" w:type="dxa"/>
          </w:tcPr>
          <w:p>
            <w:pPr>
              <w:pStyle w:val="TableParagraph"/>
              <w:spacing w:before="29"/>
              <w:ind w:left="1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3.2.2</w:t>
            </w:r>
          </w:p>
        </w:tc>
        <w:tc>
          <w:tcPr>
            <w:tcW w:w="4039" w:type="dxa"/>
          </w:tcPr>
          <w:p>
            <w:pPr>
              <w:pStyle w:val="TableParagraph"/>
              <w:spacing w:before="29"/>
              <w:ind w:left="69"/>
              <w:rPr>
                <w:sz w:val="22"/>
              </w:rPr>
            </w:pPr>
            <w:r>
              <w:rPr>
                <w:spacing w:val="-2"/>
                <w:sz w:val="22"/>
              </w:rPr>
              <w:t>Nacional</w:t>
            </w:r>
          </w:p>
        </w:tc>
        <w:tc>
          <w:tcPr>
            <w:tcW w:w="859" w:type="dxa"/>
          </w:tcPr>
          <w:p>
            <w:pPr>
              <w:pStyle w:val="TableParagraph"/>
              <w:spacing w:before="29"/>
              <w:ind w:left="27" w:right="2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0,06</w:t>
            </w:r>
          </w:p>
        </w:tc>
        <w:tc>
          <w:tcPr>
            <w:tcW w:w="876" w:type="dxa"/>
          </w:tcPr>
          <w:p>
            <w:pPr>
              <w:pStyle w:val="TableParagraph"/>
              <w:spacing w:before="29"/>
              <w:ind w:left="24" w:right="3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0,18</w:t>
            </w:r>
          </w:p>
        </w:tc>
        <w:tc>
          <w:tcPr>
            <w:tcW w:w="113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5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15" w:hRule="atLeast"/>
        </w:trPr>
        <w:tc>
          <w:tcPr>
            <w:tcW w:w="42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90" w:type="dxa"/>
          </w:tcPr>
          <w:p>
            <w:pPr>
              <w:pStyle w:val="TableParagraph"/>
              <w:spacing w:before="32"/>
              <w:ind w:left="1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3.2.3</w:t>
            </w:r>
          </w:p>
        </w:tc>
        <w:tc>
          <w:tcPr>
            <w:tcW w:w="4039" w:type="dxa"/>
          </w:tcPr>
          <w:p>
            <w:pPr>
              <w:pStyle w:val="TableParagraph"/>
              <w:spacing w:before="32"/>
              <w:ind w:left="69"/>
              <w:rPr>
                <w:sz w:val="22"/>
              </w:rPr>
            </w:pPr>
            <w:r>
              <w:rPr>
                <w:spacing w:val="-2"/>
                <w:sz w:val="22"/>
              </w:rPr>
              <w:t>Internacional</w:t>
            </w:r>
          </w:p>
        </w:tc>
        <w:tc>
          <w:tcPr>
            <w:tcW w:w="859" w:type="dxa"/>
          </w:tcPr>
          <w:p>
            <w:pPr>
              <w:pStyle w:val="TableParagraph"/>
              <w:spacing w:before="32"/>
              <w:ind w:left="27" w:right="6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0,08</w:t>
            </w:r>
          </w:p>
        </w:tc>
        <w:tc>
          <w:tcPr>
            <w:tcW w:w="876" w:type="dxa"/>
          </w:tcPr>
          <w:p>
            <w:pPr>
              <w:pStyle w:val="TableParagraph"/>
              <w:spacing w:before="32"/>
              <w:ind w:left="24" w:right="2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0,24</w:t>
            </w:r>
          </w:p>
        </w:tc>
        <w:tc>
          <w:tcPr>
            <w:tcW w:w="113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5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15" w:hRule="atLeast"/>
        </w:trPr>
        <w:tc>
          <w:tcPr>
            <w:tcW w:w="6791" w:type="dxa"/>
            <w:gridSpan w:val="5"/>
          </w:tcPr>
          <w:p>
            <w:pPr>
              <w:pStyle w:val="TableParagraph"/>
              <w:spacing w:before="29"/>
              <w:ind w:right="642"/>
              <w:jc w:val="right"/>
              <w:rPr>
                <w:sz w:val="22"/>
              </w:rPr>
            </w:pPr>
            <w:r>
              <w:rPr>
                <w:sz w:val="22"/>
              </w:rPr>
              <w:t>Total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2"/>
                <w:sz w:val="22"/>
              </w:rPr>
              <w:t> pontos</w:t>
            </w:r>
          </w:p>
        </w:tc>
        <w:tc>
          <w:tcPr>
            <w:tcW w:w="113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5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13" w:hRule="atLeast"/>
        </w:trPr>
        <w:tc>
          <w:tcPr>
            <w:tcW w:w="6791" w:type="dxa"/>
            <w:gridSpan w:val="5"/>
            <w:shd w:val="clear" w:color="auto" w:fill="F2F2F2"/>
          </w:tcPr>
          <w:p>
            <w:pPr>
              <w:pStyle w:val="TableParagraph"/>
              <w:spacing w:before="29"/>
              <w:ind w:left="2392"/>
              <w:rPr>
                <w:sz w:val="22"/>
              </w:rPr>
            </w:pPr>
            <w:r>
              <w:rPr>
                <w:sz w:val="22"/>
              </w:rPr>
              <w:t>4.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Pesquisa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e</w:t>
            </w:r>
            <w:r>
              <w:rPr>
                <w:spacing w:val="1"/>
                <w:sz w:val="22"/>
              </w:rPr>
              <w:t> </w:t>
            </w:r>
            <w:r>
              <w:rPr>
                <w:spacing w:val="-2"/>
                <w:sz w:val="22"/>
              </w:rPr>
              <w:t>Extensão</w:t>
            </w:r>
          </w:p>
        </w:tc>
        <w:tc>
          <w:tcPr>
            <w:tcW w:w="113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5" w:type="dxa"/>
            <w:shd w:val="clear" w:color="auto" w:fill="F2F2F2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05" w:hRule="atLeast"/>
        </w:trPr>
        <w:tc>
          <w:tcPr>
            <w:tcW w:w="427" w:type="dxa"/>
          </w:tcPr>
          <w:p>
            <w:pPr>
              <w:pStyle w:val="TableParagraph"/>
              <w:spacing w:before="125"/>
              <w:ind w:left="7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4.1</w:t>
            </w:r>
          </w:p>
        </w:tc>
        <w:tc>
          <w:tcPr>
            <w:tcW w:w="4629" w:type="dxa"/>
            <w:gridSpan w:val="2"/>
          </w:tcPr>
          <w:p>
            <w:pPr>
              <w:pStyle w:val="TableParagraph"/>
              <w:spacing w:line="252" w:lineRule="exact"/>
              <w:ind w:left="69"/>
              <w:rPr>
                <w:sz w:val="22"/>
              </w:rPr>
            </w:pPr>
            <w:r>
              <w:rPr>
                <w:sz w:val="22"/>
              </w:rPr>
              <w:t>Participação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em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Iniciação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científica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(0,2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por </w:t>
            </w:r>
            <w:r>
              <w:rPr>
                <w:spacing w:val="-2"/>
                <w:sz w:val="22"/>
              </w:rPr>
              <w:t>semestre)</w:t>
            </w:r>
          </w:p>
        </w:tc>
        <w:tc>
          <w:tcPr>
            <w:tcW w:w="859" w:type="dxa"/>
          </w:tcPr>
          <w:p>
            <w:pPr>
              <w:pStyle w:val="TableParagraph"/>
              <w:spacing w:before="125"/>
              <w:ind w:left="27" w:right="9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0,2</w:t>
            </w:r>
          </w:p>
        </w:tc>
        <w:tc>
          <w:tcPr>
            <w:tcW w:w="876" w:type="dxa"/>
          </w:tcPr>
          <w:p>
            <w:pPr>
              <w:pStyle w:val="TableParagraph"/>
              <w:spacing w:before="125"/>
              <w:ind w:left="24" w:right="1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0,6</w:t>
            </w:r>
          </w:p>
        </w:tc>
        <w:tc>
          <w:tcPr>
            <w:tcW w:w="113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5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16" w:hRule="atLeast"/>
        </w:trPr>
        <w:tc>
          <w:tcPr>
            <w:tcW w:w="427" w:type="dxa"/>
          </w:tcPr>
          <w:p>
            <w:pPr>
              <w:pStyle w:val="TableParagraph"/>
              <w:spacing w:before="32"/>
              <w:ind w:left="7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4.1</w:t>
            </w:r>
          </w:p>
        </w:tc>
        <w:tc>
          <w:tcPr>
            <w:tcW w:w="4629" w:type="dxa"/>
            <w:gridSpan w:val="2"/>
          </w:tcPr>
          <w:p>
            <w:pPr>
              <w:pStyle w:val="TableParagraph"/>
              <w:spacing w:before="32"/>
              <w:ind w:left="69"/>
              <w:rPr>
                <w:sz w:val="22"/>
              </w:rPr>
            </w:pPr>
            <w:r>
              <w:rPr>
                <w:sz w:val="22"/>
              </w:rPr>
              <w:t>Iniciação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docência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(0,2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por</w:t>
            </w:r>
            <w:r>
              <w:rPr>
                <w:spacing w:val="-1"/>
                <w:sz w:val="22"/>
              </w:rPr>
              <w:t> </w:t>
            </w:r>
            <w:r>
              <w:rPr>
                <w:spacing w:val="-2"/>
                <w:sz w:val="22"/>
              </w:rPr>
              <w:t>semestre)</w:t>
            </w:r>
          </w:p>
        </w:tc>
        <w:tc>
          <w:tcPr>
            <w:tcW w:w="859" w:type="dxa"/>
          </w:tcPr>
          <w:p>
            <w:pPr>
              <w:pStyle w:val="TableParagraph"/>
              <w:spacing w:before="32"/>
              <w:ind w:left="27" w:right="1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0,2</w:t>
            </w:r>
          </w:p>
        </w:tc>
        <w:tc>
          <w:tcPr>
            <w:tcW w:w="876" w:type="dxa"/>
          </w:tcPr>
          <w:p>
            <w:pPr>
              <w:pStyle w:val="TableParagraph"/>
              <w:spacing w:before="32"/>
              <w:ind w:left="24" w:right="6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0,6</w:t>
            </w:r>
          </w:p>
        </w:tc>
        <w:tc>
          <w:tcPr>
            <w:tcW w:w="113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5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05" w:hRule="atLeast"/>
        </w:trPr>
        <w:tc>
          <w:tcPr>
            <w:tcW w:w="427" w:type="dxa"/>
          </w:tcPr>
          <w:p>
            <w:pPr>
              <w:pStyle w:val="TableParagraph"/>
              <w:spacing w:before="125"/>
              <w:ind w:left="7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4.3</w:t>
            </w:r>
          </w:p>
        </w:tc>
        <w:tc>
          <w:tcPr>
            <w:tcW w:w="4629" w:type="dxa"/>
            <w:gridSpan w:val="2"/>
          </w:tcPr>
          <w:p>
            <w:pPr>
              <w:pStyle w:val="TableParagraph"/>
              <w:spacing w:line="254" w:lineRule="exact"/>
              <w:ind w:left="69"/>
              <w:rPr>
                <w:sz w:val="22"/>
              </w:rPr>
            </w:pPr>
            <w:r>
              <w:rPr>
                <w:sz w:val="22"/>
              </w:rPr>
              <w:t>Participação</w:t>
            </w:r>
            <w:r>
              <w:rPr>
                <w:spacing w:val="-11"/>
                <w:sz w:val="22"/>
              </w:rPr>
              <w:t> </w:t>
            </w:r>
            <w:r>
              <w:rPr>
                <w:sz w:val="22"/>
              </w:rPr>
              <w:t>em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Projeto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Extensão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não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curricular (0,2 por semestre)</w:t>
            </w:r>
          </w:p>
        </w:tc>
        <w:tc>
          <w:tcPr>
            <w:tcW w:w="859" w:type="dxa"/>
          </w:tcPr>
          <w:p>
            <w:pPr>
              <w:pStyle w:val="TableParagraph"/>
              <w:spacing w:before="125"/>
              <w:ind w:left="27" w:right="9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0,2</w:t>
            </w:r>
          </w:p>
        </w:tc>
        <w:tc>
          <w:tcPr>
            <w:tcW w:w="876" w:type="dxa"/>
          </w:tcPr>
          <w:p>
            <w:pPr>
              <w:pStyle w:val="TableParagraph"/>
              <w:spacing w:before="125"/>
              <w:ind w:left="24" w:right="1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0,6</w:t>
            </w:r>
          </w:p>
        </w:tc>
        <w:tc>
          <w:tcPr>
            <w:tcW w:w="113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5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14" w:hRule="atLeast"/>
        </w:trPr>
        <w:tc>
          <w:tcPr>
            <w:tcW w:w="6791" w:type="dxa"/>
            <w:gridSpan w:val="5"/>
          </w:tcPr>
          <w:p>
            <w:pPr>
              <w:pStyle w:val="TableParagraph"/>
              <w:spacing w:before="27"/>
              <w:ind w:right="642"/>
              <w:jc w:val="right"/>
              <w:rPr>
                <w:sz w:val="22"/>
              </w:rPr>
            </w:pPr>
            <w:r>
              <w:rPr>
                <w:sz w:val="22"/>
              </w:rPr>
              <w:t>Total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2"/>
                <w:sz w:val="22"/>
              </w:rPr>
              <w:t> pontos</w:t>
            </w:r>
          </w:p>
        </w:tc>
        <w:tc>
          <w:tcPr>
            <w:tcW w:w="113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5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13" w:hRule="atLeast"/>
        </w:trPr>
        <w:tc>
          <w:tcPr>
            <w:tcW w:w="6791" w:type="dxa"/>
            <w:gridSpan w:val="5"/>
            <w:shd w:val="clear" w:color="auto" w:fill="F2F2F2"/>
          </w:tcPr>
          <w:p>
            <w:pPr>
              <w:pStyle w:val="TableParagraph"/>
              <w:spacing w:before="29"/>
              <w:ind w:left="1804"/>
              <w:rPr>
                <w:sz w:val="22"/>
              </w:rPr>
            </w:pPr>
            <w:r>
              <w:rPr>
                <w:sz w:val="22"/>
              </w:rPr>
              <w:t>5.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GESTÃO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E</w:t>
            </w:r>
            <w:r>
              <w:rPr>
                <w:spacing w:val="-1"/>
                <w:sz w:val="22"/>
              </w:rPr>
              <w:t> </w:t>
            </w:r>
            <w:r>
              <w:rPr>
                <w:spacing w:val="-2"/>
                <w:sz w:val="22"/>
              </w:rPr>
              <w:t>ADMINISTRAÇÃO</w:t>
            </w:r>
          </w:p>
        </w:tc>
        <w:tc>
          <w:tcPr>
            <w:tcW w:w="113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5" w:type="dxa"/>
            <w:shd w:val="clear" w:color="auto" w:fill="F2F2F2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16" w:hRule="atLeast"/>
        </w:trPr>
        <w:tc>
          <w:tcPr>
            <w:tcW w:w="427" w:type="dxa"/>
          </w:tcPr>
          <w:p>
            <w:pPr>
              <w:pStyle w:val="TableParagraph"/>
              <w:spacing w:before="29"/>
              <w:ind w:left="7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5.1</w:t>
            </w:r>
          </w:p>
        </w:tc>
        <w:tc>
          <w:tcPr>
            <w:tcW w:w="4629" w:type="dxa"/>
            <w:gridSpan w:val="2"/>
          </w:tcPr>
          <w:p>
            <w:pPr>
              <w:pStyle w:val="TableParagraph"/>
              <w:spacing w:before="29"/>
              <w:ind w:left="69"/>
              <w:rPr>
                <w:sz w:val="22"/>
              </w:rPr>
            </w:pPr>
            <w:r>
              <w:rPr>
                <w:sz w:val="22"/>
              </w:rPr>
              <w:t>Grêmio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Estudantil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(cargo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mediante</w:t>
            </w:r>
            <w:r>
              <w:rPr>
                <w:spacing w:val="-2"/>
                <w:sz w:val="22"/>
              </w:rPr>
              <w:t> comprovação)</w:t>
            </w:r>
          </w:p>
        </w:tc>
        <w:tc>
          <w:tcPr>
            <w:tcW w:w="859" w:type="dxa"/>
          </w:tcPr>
          <w:p>
            <w:pPr>
              <w:pStyle w:val="TableParagraph"/>
              <w:spacing w:before="29"/>
              <w:ind w:left="27" w:right="9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0,2</w:t>
            </w:r>
          </w:p>
        </w:tc>
        <w:tc>
          <w:tcPr>
            <w:tcW w:w="876" w:type="dxa"/>
          </w:tcPr>
          <w:p>
            <w:pPr>
              <w:pStyle w:val="TableParagraph"/>
              <w:spacing w:before="29"/>
              <w:ind w:left="24" w:right="1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0,2</w:t>
            </w:r>
          </w:p>
        </w:tc>
        <w:tc>
          <w:tcPr>
            <w:tcW w:w="113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5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05" w:hRule="atLeast"/>
        </w:trPr>
        <w:tc>
          <w:tcPr>
            <w:tcW w:w="427" w:type="dxa"/>
          </w:tcPr>
          <w:p>
            <w:pPr>
              <w:pStyle w:val="TableParagraph"/>
              <w:spacing w:before="125"/>
              <w:ind w:left="7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5.2</w:t>
            </w:r>
          </w:p>
        </w:tc>
        <w:tc>
          <w:tcPr>
            <w:tcW w:w="4629" w:type="dxa"/>
            <w:gridSpan w:val="2"/>
          </w:tcPr>
          <w:p>
            <w:pPr>
              <w:pStyle w:val="TableParagraph"/>
              <w:spacing w:line="254" w:lineRule="exact"/>
              <w:ind w:left="69" w:right="19"/>
              <w:rPr>
                <w:sz w:val="22"/>
              </w:rPr>
            </w:pPr>
            <w:r>
              <w:rPr>
                <w:sz w:val="22"/>
              </w:rPr>
              <w:t>Diretório</w:t>
            </w:r>
            <w:r>
              <w:rPr>
                <w:spacing w:val="-11"/>
                <w:sz w:val="22"/>
              </w:rPr>
              <w:t> </w:t>
            </w:r>
            <w:r>
              <w:rPr>
                <w:sz w:val="22"/>
              </w:rPr>
              <w:t>Acadêmico</w:t>
            </w:r>
            <w:r>
              <w:rPr>
                <w:spacing w:val="-13"/>
                <w:sz w:val="22"/>
              </w:rPr>
              <w:t> </w:t>
            </w:r>
            <w:r>
              <w:rPr>
                <w:sz w:val="22"/>
              </w:rPr>
              <w:t>(cargo</w:t>
            </w:r>
            <w:r>
              <w:rPr>
                <w:spacing w:val="-11"/>
                <w:sz w:val="22"/>
              </w:rPr>
              <w:t> </w:t>
            </w:r>
            <w:r>
              <w:rPr>
                <w:sz w:val="22"/>
              </w:rPr>
              <w:t>mediante </w:t>
            </w:r>
            <w:r>
              <w:rPr>
                <w:spacing w:val="-2"/>
                <w:sz w:val="22"/>
              </w:rPr>
              <w:t>comprovação)</w:t>
            </w:r>
          </w:p>
        </w:tc>
        <w:tc>
          <w:tcPr>
            <w:tcW w:w="859" w:type="dxa"/>
          </w:tcPr>
          <w:p>
            <w:pPr>
              <w:pStyle w:val="TableParagraph"/>
              <w:spacing w:before="125"/>
              <w:ind w:left="27" w:right="9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0,2</w:t>
            </w:r>
          </w:p>
        </w:tc>
        <w:tc>
          <w:tcPr>
            <w:tcW w:w="876" w:type="dxa"/>
          </w:tcPr>
          <w:p>
            <w:pPr>
              <w:pStyle w:val="TableParagraph"/>
              <w:spacing w:before="125"/>
              <w:ind w:left="24" w:right="1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0,2</w:t>
            </w:r>
          </w:p>
        </w:tc>
        <w:tc>
          <w:tcPr>
            <w:tcW w:w="113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5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14" w:hRule="atLeast"/>
        </w:trPr>
        <w:tc>
          <w:tcPr>
            <w:tcW w:w="427" w:type="dxa"/>
            <w:vMerge w:val="restart"/>
          </w:tcPr>
          <w:p>
            <w:pPr>
              <w:pStyle w:val="TableParagraph"/>
              <w:spacing w:before="27"/>
              <w:ind w:left="69"/>
              <w:rPr>
                <w:sz w:val="22"/>
              </w:rPr>
            </w:pPr>
            <w:r>
              <w:rPr>
                <w:spacing w:val="-5"/>
                <w:sz w:val="22"/>
              </w:rPr>
              <w:t>5.3</w:t>
            </w:r>
          </w:p>
          <w:p>
            <w:pPr>
              <w:pStyle w:val="TableParagraph"/>
              <w:spacing w:before="188"/>
              <w:ind w:left="69"/>
              <w:rPr>
                <w:sz w:val="22"/>
              </w:rPr>
            </w:pPr>
            <w:r>
              <w:rPr>
                <w:spacing w:val="-5"/>
                <w:sz w:val="22"/>
              </w:rPr>
              <w:t>5.4</w:t>
            </w:r>
          </w:p>
        </w:tc>
        <w:tc>
          <w:tcPr>
            <w:tcW w:w="4629" w:type="dxa"/>
            <w:gridSpan w:val="2"/>
          </w:tcPr>
          <w:p>
            <w:pPr>
              <w:pStyle w:val="TableParagraph"/>
              <w:spacing w:before="27"/>
              <w:ind w:left="69"/>
              <w:rPr>
                <w:sz w:val="22"/>
              </w:rPr>
            </w:pPr>
            <w:r>
              <w:rPr>
                <w:sz w:val="22"/>
              </w:rPr>
              <w:t>Empresa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Júnior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(cargo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mediante </w:t>
            </w:r>
            <w:r>
              <w:rPr>
                <w:spacing w:val="-2"/>
                <w:sz w:val="22"/>
              </w:rPr>
              <w:t>comprovação)</w:t>
            </w:r>
          </w:p>
        </w:tc>
        <w:tc>
          <w:tcPr>
            <w:tcW w:w="859" w:type="dxa"/>
          </w:tcPr>
          <w:p>
            <w:pPr>
              <w:pStyle w:val="TableParagraph"/>
              <w:spacing w:before="27"/>
              <w:ind w:left="27" w:right="8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0,2</w:t>
            </w:r>
          </w:p>
        </w:tc>
        <w:tc>
          <w:tcPr>
            <w:tcW w:w="876" w:type="dxa"/>
          </w:tcPr>
          <w:p>
            <w:pPr>
              <w:pStyle w:val="TableParagraph"/>
              <w:spacing w:before="27"/>
              <w:ind w:left="24" w:right="9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0,2</w:t>
            </w:r>
          </w:p>
        </w:tc>
        <w:tc>
          <w:tcPr>
            <w:tcW w:w="2280" w:type="dxa"/>
            <w:gridSpan w:val="2"/>
            <w:tcBorders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24" w:hRule="atLeast"/>
        </w:trPr>
        <w:tc>
          <w:tcPr>
            <w:tcW w:w="42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629" w:type="dxa"/>
            <w:gridSpan w:val="2"/>
          </w:tcPr>
          <w:p>
            <w:pPr>
              <w:pStyle w:val="TableParagraph"/>
              <w:spacing w:line="252" w:lineRule="exact"/>
              <w:ind w:left="69"/>
              <w:rPr>
                <w:sz w:val="22"/>
              </w:rPr>
            </w:pPr>
            <w:r>
              <w:rPr>
                <w:sz w:val="22"/>
              </w:rPr>
              <w:t>Participação</w:t>
            </w:r>
            <w:r>
              <w:rPr>
                <w:spacing w:val="39"/>
                <w:sz w:val="22"/>
              </w:rPr>
              <w:t> </w:t>
            </w:r>
            <w:r>
              <w:rPr>
                <w:sz w:val="22"/>
              </w:rPr>
              <w:t>estudantil</w:t>
            </w:r>
            <w:r>
              <w:rPr>
                <w:spacing w:val="40"/>
                <w:sz w:val="22"/>
              </w:rPr>
              <w:t> </w:t>
            </w:r>
            <w:r>
              <w:rPr>
                <w:sz w:val="22"/>
              </w:rPr>
              <w:t>em</w:t>
            </w:r>
            <w:r>
              <w:rPr>
                <w:spacing w:val="40"/>
                <w:sz w:val="22"/>
              </w:rPr>
              <w:t> </w:t>
            </w:r>
            <w:r>
              <w:rPr>
                <w:sz w:val="22"/>
              </w:rPr>
              <w:t>Conselhos</w:t>
            </w:r>
            <w:r>
              <w:rPr>
                <w:spacing w:val="40"/>
                <w:sz w:val="22"/>
              </w:rPr>
              <w:t> </w:t>
            </w:r>
            <w:r>
              <w:rPr>
                <w:sz w:val="22"/>
              </w:rPr>
              <w:t>Superiores ou de Unidades Acadêmicas</w:t>
            </w:r>
          </w:p>
        </w:tc>
        <w:tc>
          <w:tcPr>
            <w:tcW w:w="859" w:type="dxa"/>
          </w:tcPr>
          <w:p>
            <w:pPr>
              <w:pStyle w:val="TableParagraph"/>
              <w:spacing w:before="135"/>
              <w:ind w:left="27" w:right="9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0,1</w:t>
            </w:r>
          </w:p>
        </w:tc>
        <w:tc>
          <w:tcPr>
            <w:tcW w:w="876" w:type="dxa"/>
          </w:tcPr>
          <w:p>
            <w:pPr>
              <w:pStyle w:val="TableParagraph"/>
              <w:spacing w:before="135"/>
              <w:ind w:left="24" w:right="1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0,1</w:t>
            </w:r>
          </w:p>
        </w:tc>
        <w:tc>
          <w:tcPr>
            <w:tcW w:w="113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5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13" w:hRule="atLeast"/>
        </w:trPr>
        <w:tc>
          <w:tcPr>
            <w:tcW w:w="6791" w:type="dxa"/>
            <w:gridSpan w:val="5"/>
          </w:tcPr>
          <w:p>
            <w:pPr>
              <w:pStyle w:val="TableParagraph"/>
              <w:spacing w:before="29"/>
              <w:ind w:right="642"/>
              <w:jc w:val="right"/>
              <w:rPr>
                <w:sz w:val="22"/>
              </w:rPr>
            </w:pPr>
            <w:r>
              <w:rPr>
                <w:sz w:val="22"/>
              </w:rPr>
              <w:t>Total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2"/>
                <w:sz w:val="22"/>
              </w:rPr>
              <w:t> pontos</w:t>
            </w:r>
          </w:p>
        </w:tc>
        <w:tc>
          <w:tcPr>
            <w:tcW w:w="113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5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15" w:hRule="atLeast"/>
        </w:trPr>
        <w:tc>
          <w:tcPr>
            <w:tcW w:w="6791" w:type="dxa"/>
            <w:gridSpan w:val="5"/>
            <w:shd w:val="clear" w:color="auto" w:fill="F2F2F2"/>
          </w:tcPr>
          <w:p>
            <w:pPr>
              <w:pStyle w:val="TableParagraph"/>
              <w:spacing w:before="29"/>
              <w:ind w:left="2149"/>
              <w:rPr>
                <w:sz w:val="22"/>
              </w:rPr>
            </w:pPr>
            <w:r>
              <w:rPr>
                <w:sz w:val="22"/>
              </w:rPr>
              <w:t>6.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OUTRAS</w:t>
            </w:r>
            <w:r>
              <w:rPr>
                <w:spacing w:val="-4"/>
                <w:sz w:val="22"/>
              </w:rPr>
              <w:t> </w:t>
            </w:r>
            <w:r>
              <w:rPr>
                <w:spacing w:val="-2"/>
                <w:sz w:val="22"/>
              </w:rPr>
              <w:t>ATIVIDADES</w:t>
            </w:r>
          </w:p>
        </w:tc>
        <w:tc>
          <w:tcPr>
            <w:tcW w:w="113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5" w:type="dxa"/>
            <w:shd w:val="clear" w:color="auto" w:fill="F2F2F2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13" w:hRule="atLeast"/>
        </w:trPr>
        <w:tc>
          <w:tcPr>
            <w:tcW w:w="427" w:type="dxa"/>
          </w:tcPr>
          <w:p>
            <w:pPr>
              <w:pStyle w:val="TableParagraph"/>
              <w:spacing w:before="29"/>
              <w:ind w:left="7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6.1</w:t>
            </w:r>
          </w:p>
        </w:tc>
        <w:tc>
          <w:tcPr>
            <w:tcW w:w="4629" w:type="dxa"/>
            <w:gridSpan w:val="2"/>
          </w:tcPr>
          <w:p>
            <w:pPr>
              <w:pStyle w:val="TableParagraph"/>
              <w:spacing w:before="29"/>
              <w:ind w:left="69"/>
              <w:rPr>
                <w:sz w:val="22"/>
              </w:rPr>
            </w:pPr>
            <w:r>
              <w:rPr>
                <w:spacing w:val="-2"/>
                <w:sz w:val="22"/>
              </w:rPr>
              <w:t>Voluntariado</w:t>
            </w:r>
          </w:p>
        </w:tc>
        <w:tc>
          <w:tcPr>
            <w:tcW w:w="859" w:type="dxa"/>
          </w:tcPr>
          <w:p>
            <w:pPr>
              <w:pStyle w:val="TableParagraph"/>
              <w:spacing w:before="29"/>
              <w:ind w:left="27" w:right="6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0,24</w:t>
            </w:r>
          </w:p>
        </w:tc>
        <w:tc>
          <w:tcPr>
            <w:tcW w:w="876" w:type="dxa"/>
          </w:tcPr>
          <w:p>
            <w:pPr>
              <w:pStyle w:val="TableParagraph"/>
              <w:spacing w:before="29"/>
              <w:ind w:left="24" w:right="2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0,48</w:t>
            </w:r>
          </w:p>
        </w:tc>
        <w:tc>
          <w:tcPr>
            <w:tcW w:w="113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5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15" w:hRule="atLeast"/>
        </w:trPr>
        <w:tc>
          <w:tcPr>
            <w:tcW w:w="6791" w:type="dxa"/>
            <w:gridSpan w:val="5"/>
          </w:tcPr>
          <w:p>
            <w:pPr>
              <w:pStyle w:val="TableParagraph"/>
              <w:spacing w:before="32"/>
              <w:ind w:right="642"/>
              <w:jc w:val="right"/>
              <w:rPr>
                <w:sz w:val="22"/>
              </w:rPr>
            </w:pPr>
            <w:r>
              <w:rPr>
                <w:sz w:val="22"/>
              </w:rPr>
              <w:t>Total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2"/>
                <w:sz w:val="22"/>
              </w:rPr>
              <w:t> pontos</w:t>
            </w:r>
          </w:p>
        </w:tc>
        <w:tc>
          <w:tcPr>
            <w:tcW w:w="113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45" w:type="dxa"/>
          </w:tcPr>
          <w:p>
            <w:pPr>
              <w:pStyle w:val="TableParagraph"/>
              <w:rPr>
                <w:sz w:val="22"/>
              </w:rPr>
            </w:pPr>
          </w:p>
        </w:tc>
      </w:tr>
    </w:tbl>
    <w:p>
      <w:pPr>
        <w:pStyle w:val="BodyText"/>
        <w:spacing w:before="11"/>
        <w:ind w:left="1023"/>
      </w:pPr>
      <w:r>
        <w:rPr>
          <w:spacing w:val="-2"/>
        </w:rPr>
        <w:t>OBSERVAÇÕES:</w:t>
      </w:r>
    </w:p>
    <w:p>
      <w:pPr>
        <w:pStyle w:val="BodyText"/>
        <w:spacing w:before="2"/>
        <w:ind w:left="303" w:right="136" w:firstLine="720"/>
        <w:jc w:val="both"/>
      </w:pPr>
      <w:r>
        <w:rPr/>
        <w:t>O(a) candidato(a) deve preencher os pontos requeridos conforme a documentação apresentada. A comissão avaliadora atribuirá os pontos válidos após análise dos comprovantes.</w:t>
      </w:r>
    </w:p>
    <w:p>
      <w:pPr>
        <w:pStyle w:val="BodyText"/>
        <w:spacing w:line="252" w:lineRule="exact"/>
        <w:ind w:left="994"/>
        <w:jc w:val="both"/>
      </w:pPr>
      <w:r>
        <w:rPr/>
        <w:t>O</w:t>
      </w:r>
      <w:r>
        <w:rPr>
          <w:spacing w:val="-6"/>
        </w:rPr>
        <w:t> </w:t>
      </w:r>
      <w:r>
        <w:rPr/>
        <w:t>preenchimento</w:t>
      </w:r>
      <w:r>
        <w:rPr>
          <w:spacing w:val="-3"/>
        </w:rPr>
        <w:t> </w:t>
      </w:r>
      <w:r>
        <w:rPr/>
        <w:t>da</w:t>
      </w:r>
      <w:r>
        <w:rPr>
          <w:spacing w:val="-3"/>
        </w:rPr>
        <w:t> </w:t>
      </w:r>
      <w:r>
        <w:rPr/>
        <w:t>tabela</w:t>
      </w:r>
      <w:r>
        <w:rPr>
          <w:spacing w:val="-4"/>
        </w:rPr>
        <w:t> </w:t>
      </w:r>
      <w:r>
        <w:rPr/>
        <w:t>deverá</w:t>
      </w:r>
      <w:r>
        <w:rPr>
          <w:spacing w:val="-3"/>
        </w:rPr>
        <w:t> </w:t>
      </w:r>
      <w:r>
        <w:rPr/>
        <w:t>seguir</w:t>
      </w:r>
      <w:r>
        <w:rPr>
          <w:spacing w:val="-2"/>
        </w:rPr>
        <w:t> </w:t>
      </w:r>
      <w:r>
        <w:rPr/>
        <w:t>as</w:t>
      </w:r>
      <w:r>
        <w:rPr>
          <w:spacing w:val="-5"/>
        </w:rPr>
        <w:t> </w:t>
      </w:r>
      <w:r>
        <w:rPr/>
        <w:t>orientações</w:t>
      </w:r>
      <w:r>
        <w:rPr>
          <w:spacing w:val="-5"/>
        </w:rPr>
        <w:t> </w:t>
      </w:r>
      <w:r>
        <w:rPr>
          <w:spacing w:val="-2"/>
        </w:rPr>
        <w:t>abaixo:</w:t>
      </w:r>
    </w:p>
    <w:p>
      <w:pPr>
        <w:pStyle w:val="ListParagraph"/>
        <w:numPr>
          <w:ilvl w:val="0"/>
          <w:numId w:val="1"/>
        </w:numPr>
        <w:tabs>
          <w:tab w:pos="853" w:val="left" w:leader="none"/>
          <w:tab w:pos="855" w:val="left" w:leader="none"/>
        </w:tabs>
        <w:spacing w:line="240" w:lineRule="auto" w:before="0" w:after="0"/>
        <w:ind w:left="855" w:right="139" w:hanging="356"/>
        <w:jc w:val="both"/>
        <w:rPr>
          <w:sz w:val="22"/>
        </w:rPr>
      </w:pPr>
      <w:r>
        <w:rPr>
          <w:sz w:val="22"/>
        </w:rPr>
        <w:t>Na coluna "Pontos requeridos", o(a) candidato(a) deverá indicar a pontuação que solicita, com base nas atividades que está comprovando documentalmente;</w:t>
      </w:r>
    </w:p>
    <w:p>
      <w:pPr>
        <w:pStyle w:val="ListParagraph"/>
        <w:numPr>
          <w:ilvl w:val="0"/>
          <w:numId w:val="1"/>
        </w:numPr>
        <w:tabs>
          <w:tab w:pos="853" w:val="left" w:leader="none"/>
          <w:tab w:pos="855" w:val="left" w:leader="none"/>
        </w:tabs>
        <w:spacing w:line="240" w:lineRule="auto" w:before="0" w:after="0"/>
        <w:ind w:left="855" w:right="136" w:hanging="356"/>
        <w:jc w:val="both"/>
        <w:rPr>
          <w:sz w:val="22"/>
        </w:rPr>
      </w:pPr>
      <w:r>
        <w:rPr>
          <w:sz w:val="22"/>
        </w:rPr>
        <w:t>A coluna "Pontos atribuídos" será preenchida exclusivamente pela banca avaliadora, após análise</w:t>
      </w:r>
      <w:r>
        <w:rPr>
          <w:spacing w:val="-7"/>
          <w:sz w:val="22"/>
        </w:rPr>
        <w:t> </w:t>
      </w:r>
      <w:r>
        <w:rPr>
          <w:sz w:val="22"/>
        </w:rPr>
        <w:t>e</w:t>
      </w:r>
      <w:r>
        <w:rPr>
          <w:spacing w:val="-4"/>
          <w:sz w:val="22"/>
        </w:rPr>
        <w:t> </w:t>
      </w:r>
      <w:r>
        <w:rPr>
          <w:sz w:val="22"/>
        </w:rPr>
        <w:t>validação</w:t>
      </w:r>
      <w:r>
        <w:rPr>
          <w:spacing w:val="-4"/>
          <w:sz w:val="22"/>
        </w:rPr>
        <w:t> </w:t>
      </w:r>
      <w:r>
        <w:rPr>
          <w:sz w:val="22"/>
        </w:rPr>
        <w:t>dos</w:t>
      </w:r>
      <w:r>
        <w:rPr>
          <w:spacing w:val="-4"/>
          <w:sz w:val="22"/>
        </w:rPr>
        <w:t> </w:t>
      </w:r>
      <w:r>
        <w:rPr>
          <w:sz w:val="22"/>
        </w:rPr>
        <w:t>documentos</w:t>
      </w:r>
      <w:r>
        <w:rPr>
          <w:spacing w:val="-4"/>
          <w:sz w:val="22"/>
        </w:rPr>
        <w:t> </w:t>
      </w:r>
      <w:r>
        <w:rPr>
          <w:sz w:val="22"/>
        </w:rPr>
        <w:t>entregues;</w:t>
      </w:r>
      <w:r>
        <w:rPr>
          <w:spacing w:val="-4"/>
          <w:sz w:val="22"/>
        </w:rPr>
        <w:t> </w:t>
      </w:r>
      <w:r>
        <w:rPr>
          <w:sz w:val="22"/>
        </w:rPr>
        <w:t>Nos</w:t>
      </w:r>
      <w:r>
        <w:rPr>
          <w:spacing w:val="-4"/>
          <w:sz w:val="22"/>
        </w:rPr>
        <w:t> </w:t>
      </w:r>
      <w:r>
        <w:rPr>
          <w:sz w:val="22"/>
        </w:rPr>
        <w:t>casos</w:t>
      </w:r>
      <w:r>
        <w:rPr>
          <w:spacing w:val="-4"/>
          <w:sz w:val="22"/>
        </w:rPr>
        <w:t> </w:t>
      </w:r>
      <w:r>
        <w:rPr>
          <w:sz w:val="22"/>
        </w:rPr>
        <w:t>em</w:t>
      </w:r>
      <w:r>
        <w:rPr>
          <w:spacing w:val="-4"/>
          <w:sz w:val="22"/>
        </w:rPr>
        <w:t> </w:t>
      </w:r>
      <w:r>
        <w:rPr>
          <w:sz w:val="22"/>
        </w:rPr>
        <w:t>que</w:t>
      </w:r>
      <w:r>
        <w:rPr>
          <w:spacing w:val="-3"/>
          <w:sz w:val="22"/>
        </w:rPr>
        <w:t> </w:t>
      </w:r>
      <w:r>
        <w:rPr>
          <w:sz w:val="22"/>
        </w:rPr>
        <w:t>a</w:t>
      </w:r>
      <w:r>
        <w:rPr>
          <w:spacing w:val="-4"/>
          <w:sz w:val="22"/>
        </w:rPr>
        <w:t> </w:t>
      </w:r>
      <w:r>
        <w:rPr>
          <w:sz w:val="22"/>
        </w:rPr>
        <w:t>pontuação</w:t>
      </w:r>
      <w:r>
        <w:rPr>
          <w:spacing w:val="-4"/>
          <w:sz w:val="22"/>
        </w:rPr>
        <w:t> </w:t>
      </w:r>
      <w:r>
        <w:rPr>
          <w:sz w:val="22"/>
        </w:rPr>
        <w:t>unitária</w:t>
      </w:r>
      <w:r>
        <w:rPr>
          <w:spacing w:val="-4"/>
          <w:sz w:val="22"/>
        </w:rPr>
        <w:t> </w:t>
      </w:r>
      <w:r>
        <w:rPr>
          <w:sz w:val="22"/>
        </w:rPr>
        <w:t>for</w:t>
      </w:r>
      <w:r>
        <w:rPr>
          <w:spacing w:val="-4"/>
          <w:sz w:val="22"/>
        </w:rPr>
        <w:t> </w:t>
      </w:r>
      <w:r>
        <w:rPr>
          <w:sz w:val="22"/>
        </w:rPr>
        <w:t>igual à pontuação máxima, apenas um documento será considerado para pontuação, ainda que o(a) candidato(a) comprove mais de uma ocorrência da atividade.</w:t>
      </w:r>
    </w:p>
    <w:p>
      <w:pPr>
        <w:pStyle w:val="BodyText"/>
        <w:ind w:left="300" w:right="136" w:firstLine="693"/>
        <w:jc w:val="both"/>
      </w:pPr>
      <w:r>
        <w:rPr/>
        <w:t>Quando a pontuação unitária for menor do que a pontuação máxima, serão aceitos múltiplos documentos até o limite da pontuação máxima estabelecida. Documentos que excedam esse limite poderão ser incluídos a critério do(a) candidato(a), mas não acrescentarão pontos além do máximo definido para o item. A comissão avaliará e atribuirá os pontos válidos após análise.</w:t>
      </w:r>
    </w:p>
    <w:p>
      <w:pPr>
        <w:pStyle w:val="BodyText"/>
        <w:rPr>
          <w:sz w:val="20"/>
        </w:rPr>
      </w:pPr>
    </w:p>
    <w:p>
      <w:pPr>
        <w:pStyle w:val="BodyText"/>
        <w:spacing w:before="18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1688592</wp:posOffset>
                </wp:positionH>
                <wp:positionV relativeFrom="paragraph">
                  <wp:posOffset>173103</wp:posOffset>
                </wp:positionV>
                <wp:extent cx="2865120" cy="1270"/>
                <wp:effectExtent l="0" t="0" r="0" b="0"/>
                <wp:wrapTopAndBottom/>
                <wp:docPr id="5" name="Graphic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Graphic 5"/>
                      <wps:cNvSpPr/>
                      <wps:spPr>
                        <a:xfrm>
                          <a:off x="0" y="0"/>
                          <a:ext cx="28651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65120" h="0">
                              <a:moveTo>
                                <a:pt x="0" y="0"/>
                              </a:moveTo>
                              <a:lnTo>
                                <a:pt x="2864566" y="0"/>
                              </a:lnTo>
                            </a:path>
                          </a:pathLst>
                        </a:custGeom>
                        <a:ln w="56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32.960007pt;margin-top:13.630205pt;width:225.6pt;height:.1pt;mso-position-horizontal-relative:page;mso-position-vertical-relative:paragraph;z-index:-15728640;mso-wrap-distance-left:0;mso-wrap-distance-right:0" id="docshape3" coordorigin="2659,273" coordsize="4512,0" path="m2659,273l7170,273e" filled="false" stroked="true" strokeweight=".448173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128"/>
        <w:ind w:left="3022"/>
      </w:pPr>
      <w:r>
        <w:rPr>
          <w:spacing w:val="-2"/>
        </w:rPr>
        <w:t>Assinatura</w:t>
      </w:r>
    </w:p>
    <w:sectPr>
      <w:pgSz w:w="11910" w:h="16840"/>
      <w:pgMar w:header="600" w:footer="1454" w:top="1620" w:bottom="1640" w:left="1559" w:right="9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Calibri">
    <w:altName w:val="Calibri"/>
    <w:charset w:val="1"/>
    <w:family w:val="roman"/>
    <w:pitch w:val="variable"/>
  </w:font>
  <w:font w:name="Symbol">
    <w:altName w:val="Symbol"/>
    <w:charset w:val="2"/>
    <w:family w:val="decorative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107072">
              <wp:simplePos x="0" y="0"/>
              <wp:positionH relativeFrom="page">
                <wp:posOffset>6339332</wp:posOffset>
              </wp:positionH>
              <wp:positionV relativeFrom="page">
                <wp:posOffset>9629643</wp:posOffset>
              </wp:positionV>
              <wp:extent cx="515620" cy="165735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51562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245" w:lineRule="exact"/>
                            <w:ind w:left="2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</w:rPr>
                            <w:t>1</w:t>
                          </w:r>
                          <w:r>
                            <w:rPr>
                              <w:rFonts w:ascii="Calibri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> PAGE </w:instrText>
                          </w:r>
                          <w:r>
                            <w:rPr>
                              <w:rFonts w:ascii="Calibri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</w:rPr>
                            <w:t>1</w:t>
                          </w:r>
                          <w:r>
                            <w:rPr>
                              <w:rFonts w:ascii="Calibri"/>
                            </w:rPr>
                            <w:fldChar w:fldCharType="end"/>
                          </w:r>
                          <w:r>
                            <w:rPr>
                              <w:rFonts w:ascii="Calibri"/>
                            </w:rPr>
                            <w:t> de</w:t>
                          </w:r>
                          <w:r>
                            <w:rPr>
                              <w:rFonts w:ascii="Calibri"/>
                              <w:spacing w:val="-1"/>
                            </w:rPr>
                            <w:t> 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>20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99.160004pt;margin-top:758.239624pt;width:40.6pt;height:13.05pt;mso-position-horizontal-relative:page;mso-position-vertical-relative:page;z-index:-16209408" type="#_x0000_t202" id="docshape2" filled="false" stroked="false">
              <v:textbox inset="0,0,0,0">
                <w:txbxContent>
                  <w:p>
                    <w:pPr>
                      <w:pStyle w:val="BodyText"/>
                      <w:spacing w:line="245" w:lineRule="exact"/>
                      <w:ind w:left="2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</w:rPr>
                      <w:t>1</w:t>
                    </w:r>
                    <w:r>
                      <w:rPr>
                        <w:rFonts w:ascii="Calibri"/>
                      </w:rPr>
                      <w:fldChar w:fldCharType="begin"/>
                    </w:r>
                    <w:r>
                      <w:rPr>
                        <w:rFonts w:ascii="Calibri"/>
                      </w:rPr>
                      <w:instrText> PAGE </w:instrText>
                    </w:r>
                    <w:r>
                      <w:rPr>
                        <w:rFonts w:ascii="Calibri"/>
                      </w:rPr>
                      <w:fldChar w:fldCharType="separate"/>
                    </w:r>
                    <w:r>
                      <w:rPr>
                        <w:rFonts w:ascii="Calibri"/>
                      </w:rPr>
                      <w:t>1</w:t>
                    </w:r>
                    <w:r>
                      <w:rPr>
                        <w:rFonts w:ascii="Calibri"/>
                      </w:rPr>
                      <w:fldChar w:fldCharType="end"/>
                    </w:r>
                    <w:r>
                      <w:rPr>
                        <w:rFonts w:ascii="Calibri"/>
                      </w:rPr>
                      <w:t> de</w:t>
                    </w:r>
                    <w:r>
                      <w:rPr>
                        <w:rFonts w:ascii="Calibri"/>
                        <w:spacing w:val="-1"/>
                      </w:rPr>
                      <w:t> </w:t>
                    </w:r>
                    <w:r>
                      <w:rPr>
                        <w:rFonts w:ascii="Calibri"/>
                        <w:spacing w:val="-5"/>
                      </w:rPr>
                      <w:t>20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105536">
          <wp:simplePos x="0" y="0"/>
          <wp:positionH relativeFrom="page">
            <wp:posOffset>1075944</wp:posOffset>
          </wp:positionH>
          <wp:positionV relativeFrom="page">
            <wp:posOffset>381000</wp:posOffset>
          </wp:positionV>
          <wp:extent cx="1475231" cy="563879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75231" cy="56387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w:drawing>
        <wp:anchor distT="0" distB="0" distL="0" distR="0" allowOverlap="1" layoutInCell="1" locked="0" behindDoc="1" simplePos="0" relativeHeight="487106048">
          <wp:simplePos x="0" y="0"/>
          <wp:positionH relativeFrom="page">
            <wp:posOffset>5660135</wp:posOffset>
          </wp:positionH>
          <wp:positionV relativeFrom="page">
            <wp:posOffset>451104</wp:posOffset>
          </wp:positionV>
          <wp:extent cx="1149095" cy="387095"/>
          <wp:effectExtent l="0" t="0" r="0" b="0"/>
          <wp:wrapNone/>
          <wp:docPr id="2" name="Image 2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2" name="Image 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149095" cy="3870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106560">
              <wp:simplePos x="0" y="0"/>
              <wp:positionH relativeFrom="page">
                <wp:posOffset>3004819</wp:posOffset>
              </wp:positionH>
              <wp:positionV relativeFrom="page">
                <wp:posOffset>442167</wp:posOffset>
              </wp:positionV>
              <wp:extent cx="2202180" cy="459740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2202180" cy="4597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2"/>
                            <w:ind w:left="20" w:right="0" w:firstLine="0"/>
                            <w:jc w:val="left"/>
                            <w:rPr>
                              <w:rFonts w:ascii="Arial" w:hAns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SERVIÇO PÚBLICO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4"/>
                            </w:rPr>
                            <w:t>FEDERAL</w:t>
                          </w:r>
                        </w:p>
                        <w:p>
                          <w:pPr>
                            <w:spacing w:before="139"/>
                            <w:ind w:left="99" w:right="0" w:firstLine="0"/>
                            <w:jc w:val="left"/>
                            <w:rPr>
                              <w:rFonts w:ascii="Arial" w:hAns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MINISTÉRIO DA</w:t>
                          </w:r>
                          <w:r>
                            <w:rPr>
                              <w:rFonts w:ascii="Arial" w:hAnsi="Arial"/>
                              <w:b/>
                              <w:spacing w:val="1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4"/>
                            </w:rPr>
                            <w:t>EDUCAÇÃO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236.599991pt;margin-top:34.816311pt;width:173.4pt;height:36.2pt;mso-position-horizontal-relative:page;mso-position-vertical-relative:page;z-index:-16209920" type="#_x0000_t202" id="docshape1" filled="false" stroked="false">
              <v:textbox inset="0,0,0,0">
                <w:txbxContent>
                  <w:p>
                    <w:pPr>
                      <w:spacing w:before="12"/>
                      <w:ind w:left="20" w:right="0" w:firstLine="0"/>
                      <w:jc w:val="left"/>
                      <w:rPr>
                        <w:rFonts w:ascii="Arial" w:hAnsi="Arial"/>
                        <w:b/>
                        <w:sz w:val="24"/>
                      </w:rPr>
                    </w:pPr>
                    <w:r>
                      <w:rPr>
                        <w:rFonts w:ascii="Arial" w:hAnsi="Arial"/>
                        <w:b/>
                        <w:sz w:val="24"/>
                      </w:rPr>
                      <w:t>SERVIÇO PÚBLICO </w:t>
                    </w:r>
                    <w:r>
                      <w:rPr>
                        <w:rFonts w:ascii="Arial" w:hAnsi="Arial"/>
                        <w:b/>
                        <w:spacing w:val="-2"/>
                        <w:sz w:val="24"/>
                      </w:rPr>
                      <w:t>FEDERAL</w:t>
                    </w:r>
                  </w:p>
                  <w:p>
                    <w:pPr>
                      <w:spacing w:before="139"/>
                      <w:ind w:left="99" w:right="0" w:firstLine="0"/>
                      <w:jc w:val="left"/>
                      <w:rPr>
                        <w:rFonts w:ascii="Arial" w:hAnsi="Arial"/>
                        <w:b/>
                        <w:sz w:val="24"/>
                      </w:rPr>
                    </w:pPr>
                    <w:r>
                      <w:rPr>
                        <w:rFonts w:ascii="Arial" w:hAnsi="Arial"/>
                        <w:b/>
                        <w:sz w:val="24"/>
                      </w:rPr>
                      <w:t>MINISTÉRIO DA</w:t>
                    </w:r>
                    <w:r>
                      <w:rPr>
                        <w:rFonts w:ascii="Arial" w:hAnsi="Arial"/>
                        <w:b/>
                        <w:spacing w:val="1"/>
                        <w:sz w:val="2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2"/>
                        <w:sz w:val="24"/>
                      </w:rPr>
                      <w:t>EDUCAÇÃO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"/>
      <w:lvlJc w:val="left"/>
      <w:pPr>
        <w:ind w:left="855" w:hanging="356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09" w:hanging="35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559" w:hanging="35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408" w:hanging="35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258" w:hanging="35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107" w:hanging="35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957" w:hanging="35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806" w:hanging="35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656" w:hanging="356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2"/>
      <w:szCs w:val="22"/>
      <w:lang w:val="pt-PT" w:eastAsia="en-US" w:bidi="ar-SA"/>
    </w:rPr>
  </w:style>
  <w:style w:styleId="Heading1" w:type="paragraph">
    <w:name w:val="Heading 1"/>
    <w:basedOn w:val="Normal"/>
    <w:uiPriority w:val="1"/>
    <w:qFormat/>
    <w:pPr>
      <w:spacing w:before="1"/>
      <w:ind w:left="2"/>
      <w:outlineLvl w:val="1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ind w:left="855" w:right="136" w:hanging="356"/>
      <w:jc w:val="both"/>
    </w:pPr>
    <w:rPr>
      <w:rFonts w:ascii="Times New Roman" w:hAnsi="Times New Roman" w:eastAsia="Times New Roman" w:cs="Times New Roman"/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2025-04-09T22:23:02Z</dcterms:created>
  <dcterms:modified xsi:type="dcterms:W3CDTF">2025-04-09T22:23:02Z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2025-04-09T00:00:00Z</vt:filetime>
  </property>
  <property fmtid="{D5CDD505-2E9C-101B-9397-08002B2CF9AE}" pid="3" name="LastSaved">
    <vt:filetime>2025-04-09T00:00:00Z</vt:filetime>
  </property>
  <property fmtid="{D5CDD505-2E9C-101B-9397-08002B2CF9AE}" pid="4" name="Producer">
    <vt:lpwstr>iLovePDF</vt:lpwstr>
  </property>
</Properties>
</file>