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MINISTÉRIO DA EDUCAÇÃO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UNIVERSIDADE FEDERAL DO RIO GRANDE - FURG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PRÓ-REITORIA DE PESQUISA E PÓS-GRADUAÇÃO - PROPESP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DIRETORIA DE PESQUISA – DIPESQ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EDITAL PROPESP 2024-2025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  <w:r w:rsidRPr="00CB424E">
        <w:rPr>
          <w:rFonts w:ascii="Arial" w:hAnsi="Arial" w:cs="Arial"/>
          <w:sz w:val="24"/>
          <w:szCs w:val="24"/>
        </w:rPr>
        <w:t>SELEÇÃO DE BOLSISTA EPEC-PESQUISA</w:t>
      </w:r>
    </w:p>
    <w:p w:rsidR="004C78BF" w:rsidRDefault="00CB424E" w:rsidP="004C78BF">
      <w:pPr>
        <w:jc w:val="center"/>
        <w:rPr>
          <w:rFonts w:ascii="Arial" w:hAnsi="Arial" w:cs="Arial"/>
          <w:b/>
          <w:sz w:val="24"/>
          <w:szCs w:val="24"/>
        </w:rPr>
      </w:pPr>
      <w:r w:rsidRPr="00CB424E">
        <w:rPr>
          <w:rFonts w:ascii="Arial" w:hAnsi="Arial" w:cs="Arial"/>
          <w:b/>
          <w:sz w:val="24"/>
          <w:szCs w:val="24"/>
        </w:rPr>
        <w:t>Projeto de pesquisa “TRANSletramentos: narrativas e (re)existências de mulheres trans nas redes sociais”</w:t>
      </w:r>
    </w:p>
    <w:p w:rsidR="00CB424E" w:rsidRPr="00CB424E" w:rsidRDefault="00CB424E" w:rsidP="00CB424E">
      <w:pPr>
        <w:jc w:val="center"/>
        <w:rPr>
          <w:rFonts w:ascii="Arial" w:hAnsi="Arial" w:cs="Arial"/>
          <w:sz w:val="24"/>
          <w:szCs w:val="24"/>
        </w:rPr>
      </w:pPr>
    </w:p>
    <w:p w:rsidR="00BA42DC" w:rsidRDefault="00C531DE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ENTREVISTAS REALIZADAS NO DIA 19/08/2024</w:t>
      </w:r>
    </w:p>
    <w:p w:rsidR="00C531DE" w:rsidRDefault="00C531DE" w:rsidP="00CB424E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7506"/>
      </w:tblGrid>
      <w:tr w:rsidR="00CB424E" w:rsidTr="004C78BF">
        <w:trPr>
          <w:trHeight w:val="554"/>
        </w:trPr>
        <w:tc>
          <w:tcPr>
            <w:tcW w:w="988" w:type="dxa"/>
          </w:tcPr>
          <w:p w:rsidR="00CB424E" w:rsidRDefault="00CB424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506" w:type="dxa"/>
          </w:tcPr>
          <w:p w:rsidR="00C531DE" w:rsidRPr="00C531D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000.611.330-35</w:t>
            </w:r>
          </w:p>
          <w:p w:rsidR="00CB424E" w:rsidRDefault="00CB424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424E" w:rsidTr="004C78BF">
        <w:trPr>
          <w:trHeight w:val="410"/>
        </w:trPr>
        <w:tc>
          <w:tcPr>
            <w:tcW w:w="988" w:type="dxa"/>
          </w:tcPr>
          <w:p w:rsidR="00CB424E" w:rsidRDefault="00CB424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506" w:type="dxa"/>
          </w:tcPr>
          <w:p w:rsidR="00C531DE" w:rsidRPr="00C531D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052.980.190-64</w:t>
            </w:r>
          </w:p>
          <w:p w:rsidR="00CB424E" w:rsidRPr="00CB424E" w:rsidRDefault="00CB424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424E" w:rsidTr="004C78BF">
        <w:trPr>
          <w:trHeight w:val="280"/>
        </w:trPr>
        <w:tc>
          <w:tcPr>
            <w:tcW w:w="988" w:type="dxa"/>
          </w:tcPr>
          <w:p w:rsidR="00CB424E" w:rsidRDefault="004C78BF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CB424E" w:rsidRDefault="00CB424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6" w:type="dxa"/>
          </w:tcPr>
          <w:p w:rsidR="00CB424E" w:rsidRPr="00CB424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042.680.790-17</w:t>
            </w:r>
          </w:p>
        </w:tc>
      </w:tr>
      <w:tr w:rsidR="00CB424E" w:rsidTr="004C78BF">
        <w:trPr>
          <w:trHeight w:val="278"/>
        </w:trPr>
        <w:tc>
          <w:tcPr>
            <w:tcW w:w="988" w:type="dxa"/>
          </w:tcPr>
          <w:p w:rsidR="00CB424E" w:rsidRDefault="004C78BF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506" w:type="dxa"/>
          </w:tcPr>
          <w:p w:rsidR="00C531DE" w:rsidRPr="00C531D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053.524.200-00</w:t>
            </w:r>
          </w:p>
          <w:p w:rsidR="00CB424E" w:rsidRPr="00CB424E" w:rsidRDefault="00CB424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32"/>
        </w:trPr>
        <w:tc>
          <w:tcPr>
            <w:tcW w:w="988" w:type="dxa"/>
          </w:tcPr>
          <w:p w:rsidR="007A2146" w:rsidRDefault="004C78BF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506" w:type="dxa"/>
          </w:tcPr>
          <w:p w:rsidR="00C531DE" w:rsidRPr="00C531D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052.035.300-50</w:t>
            </w:r>
          </w:p>
          <w:p w:rsidR="007A2146" w:rsidRPr="007A2146" w:rsidRDefault="007A2146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288"/>
        </w:trPr>
        <w:tc>
          <w:tcPr>
            <w:tcW w:w="988" w:type="dxa"/>
          </w:tcPr>
          <w:p w:rsidR="007A2146" w:rsidRDefault="004C78BF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506" w:type="dxa"/>
          </w:tcPr>
          <w:p w:rsidR="00C531DE" w:rsidRPr="00C531D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006.387.550-00</w:t>
            </w:r>
          </w:p>
          <w:p w:rsidR="007A2146" w:rsidRPr="007A2146" w:rsidRDefault="007A2146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146" w:rsidTr="004C78BF">
        <w:trPr>
          <w:trHeight w:val="428"/>
        </w:trPr>
        <w:tc>
          <w:tcPr>
            <w:tcW w:w="988" w:type="dxa"/>
          </w:tcPr>
          <w:p w:rsidR="007A2146" w:rsidRDefault="004C78BF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506" w:type="dxa"/>
          </w:tcPr>
          <w:p w:rsidR="00C531DE" w:rsidRPr="00C531DE" w:rsidRDefault="00C531DE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31DE">
              <w:rPr>
                <w:rFonts w:ascii="Arial" w:hAnsi="Arial" w:cs="Arial"/>
                <w:sz w:val="24"/>
                <w:szCs w:val="24"/>
              </w:rPr>
              <w:t>040.890.920-00</w:t>
            </w:r>
          </w:p>
          <w:p w:rsidR="007A2146" w:rsidRPr="007A2146" w:rsidRDefault="007A2146" w:rsidP="00C53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B424E" w:rsidRDefault="00CB424E" w:rsidP="004C78BF">
      <w:pPr>
        <w:jc w:val="center"/>
        <w:rPr>
          <w:rFonts w:ascii="Arial" w:hAnsi="Arial" w:cs="Arial"/>
          <w:sz w:val="24"/>
          <w:szCs w:val="24"/>
        </w:rPr>
      </w:pPr>
    </w:p>
    <w:p w:rsidR="004C78BF" w:rsidRDefault="004C78BF" w:rsidP="004C78BF">
      <w:pPr>
        <w:jc w:val="center"/>
        <w:rPr>
          <w:rFonts w:ascii="Arial" w:hAnsi="Arial" w:cs="Arial"/>
          <w:sz w:val="24"/>
          <w:szCs w:val="24"/>
        </w:rPr>
      </w:pPr>
    </w:p>
    <w:p w:rsidR="004C78BF" w:rsidRPr="00CB424E" w:rsidRDefault="004C78BF" w:rsidP="004C78BF">
      <w:pPr>
        <w:jc w:val="center"/>
        <w:rPr>
          <w:rFonts w:ascii="Arial" w:hAnsi="Arial" w:cs="Arial"/>
          <w:sz w:val="24"/>
          <w:szCs w:val="24"/>
        </w:rPr>
      </w:pPr>
    </w:p>
    <w:p w:rsidR="00CB424E" w:rsidRDefault="004C78BF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 Paula Alba Wildt</w:t>
      </w:r>
    </w:p>
    <w:p w:rsidR="004C78BF" w:rsidRPr="00CB424E" w:rsidRDefault="004C78BF" w:rsidP="00CB42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Rio Grande, 1</w:t>
      </w:r>
      <w:r w:rsidR="00B25AAF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 agosto de 2024</w:t>
      </w:r>
    </w:p>
    <w:sectPr w:rsidR="004C78BF" w:rsidRPr="00CB42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4E"/>
    <w:rsid w:val="004C78BF"/>
    <w:rsid w:val="005A3AB3"/>
    <w:rsid w:val="007A2146"/>
    <w:rsid w:val="007E40B0"/>
    <w:rsid w:val="007F31FC"/>
    <w:rsid w:val="00B25AAF"/>
    <w:rsid w:val="00C531DE"/>
    <w:rsid w:val="00CB424E"/>
    <w:rsid w:val="00F7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2D739-42C6-4010-8D09-F63363E8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C78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7689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9429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757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2024-08-20T02:12:00Z</dcterms:created>
  <dcterms:modified xsi:type="dcterms:W3CDTF">2024-08-20T02:12:00Z</dcterms:modified>
</cp:coreProperties>
</file>