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02E" w:rsidRDefault="00B0202E">
      <w:pPr>
        <w:jc w:val="center"/>
        <w:rPr>
          <w:rFonts w:ascii="Arial" w:eastAsia="Arial" w:hAnsi="Arial" w:cs="Arial"/>
        </w:rPr>
      </w:pPr>
      <w:bookmarkStart w:id="0" w:name="_GoBack"/>
      <w:bookmarkEnd w:id="0"/>
    </w:p>
    <w:p w:rsidR="00662C3A" w:rsidRDefault="00662C3A">
      <w:pPr>
        <w:jc w:val="center"/>
        <w:rPr>
          <w:rFonts w:ascii="Arial" w:eastAsia="Arial" w:hAnsi="Arial" w:cs="Arial"/>
        </w:rPr>
      </w:pPr>
    </w:p>
    <w:p w:rsidR="00662C3A" w:rsidRDefault="00B0202E" w:rsidP="00B0202E">
      <w:pPr>
        <w:spacing w:line="36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Instruções para alojamento coletivo no CAIC/FURG </w:t>
      </w:r>
    </w:p>
    <w:p w:rsidR="00662C3A" w:rsidRDefault="00F030A1" w:rsidP="00B1315E">
      <w:pPr>
        <w:spacing w:line="360" w:lineRule="auto"/>
        <w:ind w:firstLine="72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A</w:t>
      </w:r>
      <w:r w:rsidR="00B1315E">
        <w:rPr>
          <w:rFonts w:ascii="Arial" w:eastAsia="Arial" w:hAnsi="Arial" w:cs="Arial"/>
        </w:rPr>
        <w:t>presentamos</w:t>
      </w:r>
      <w:r w:rsidR="00B0202E">
        <w:rPr>
          <w:rFonts w:ascii="Arial" w:eastAsia="Arial" w:hAnsi="Arial" w:cs="Arial"/>
        </w:rPr>
        <w:t xml:space="preserve"> as normas de inscrição para a solicitação de alojamento bem como os critérios que serão utilizados para a seleção das pessoas que irão usufruir desse espaço. O espaço destinado para o alojamento é o Ginásio de Esportes da Escola Municipal de En</w:t>
      </w:r>
      <w:r w:rsidR="00D1452C">
        <w:rPr>
          <w:rFonts w:ascii="Arial" w:eastAsia="Arial" w:hAnsi="Arial" w:cs="Arial"/>
        </w:rPr>
        <w:t>sino Fundamental Cidade do Rio G</w:t>
      </w:r>
      <w:r w:rsidR="00B0202E">
        <w:rPr>
          <w:rFonts w:ascii="Arial" w:eastAsia="Arial" w:hAnsi="Arial" w:cs="Arial"/>
        </w:rPr>
        <w:t xml:space="preserve">rande </w:t>
      </w:r>
      <w:r w:rsidR="00D1452C">
        <w:rPr>
          <w:rFonts w:ascii="Arial" w:eastAsia="Arial" w:hAnsi="Arial" w:cs="Arial"/>
        </w:rPr>
        <w:t>–</w:t>
      </w:r>
      <w:r w:rsidR="00B0202E">
        <w:rPr>
          <w:rFonts w:ascii="Arial" w:eastAsia="Arial" w:hAnsi="Arial" w:cs="Arial"/>
        </w:rPr>
        <w:t xml:space="preserve"> CAIC</w:t>
      </w:r>
      <w:r w:rsidR="00D1452C">
        <w:rPr>
          <w:rFonts w:ascii="Arial" w:eastAsia="Arial" w:hAnsi="Arial" w:cs="Arial"/>
        </w:rPr>
        <w:t>, localizada no Campus Carreiros da FURG</w:t>
      </w:r>
      <w:r w:rsidR="00B0202E">
        <w:rPr>
          <w:rFonts w:ascii="Arial" w:eastAsia="Arial" w:hAnsi="Arial" w:cs="Arial"/>
        </w:rPr>
        <w:t xml:space="preserve">. </w:t>
      </w:r>
    </w:p>
    <w:p w:rsidR="00662C3A" w:rsidRDefault="00662C3A">
      <w:pPr>
        <w:jc w:val="both"/>
        <w:rPr>
          <w:rFonts w:ascii="Arial" w:eastAsia="Arial" w:hAnsi="Arial" w:cs="Arial"/>
          <w:b/>
          <w:highlight w:val="white"/>
        </w:rPr>
      </w:pPr>
    </w:p>
    <w:p w:rsidR="00A65948" w:rsidRDefault="00A65948" w:rsidP="00A65948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Observações importantes:</w:t>
      </w:r>
    </w:p>
    <w:p w:rsidR="00A65948" w:rsidRDefault="00A65948" w:rsidP="00A65948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I) As instalações para o alojamento são simples, já que o espaço é de um ginásio esportivo que será compartilhado por todos/as participantes. Assim, para garantir acomodação no ginásio é preciso que os/as participantes tragam colchões infláveis, sacos de dormir, cobertores, lençóis, travesseiros, itens de banho e higiene individual. Caso tenham interesse também é possível trazer barraca individual.</w:t>
      </w:r>
    </w:p>
    <w:p w:rsidR="00A65948" w:rsidRDefault="00A65948" w:rsidP="00A65948">
      <w:pPr>
        <w:spacing w:line="360" w:lineRule="auto"/>
        <w:jc w:val="both"/>
        <w:rPr>
          <w:rFonts w:ascii="Arial" w:eastAsia="Arial" w:hAnsi="Arial" w:cs="Arial"/>
        </w:rPr>
      </w:pPr>
    </w:p>
    <w:p w:rsidR="00A65948" w:rsidRDefault="00A65948" w:rsidP="00A65948">
      <w:pPr>
        <w:spacing w:line="360" w:lineRule="auto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II) Ao</w:t>
      </w:r>
      <w:proofErr w:type="gramEnd"/>
      <w:r>
        <w:rPr>
          <w:rFonts w:ascii="Arial" w:eastAsia="Arial" w:hAnsi="Arial" w:cs="Arial"/>
        </w:rPr>
        <w:t xml:space="preserve"> ocupar a acomodação do ginásio o/a usuário/a deve considerar que Rio Grande, cidade sede do evento, está localizada no </w:t>
      </w:r>
      <w:r w:rsidR="00CA3826">
        <w:rPr>
          <w:rFonts w:ascii="Arial" w:eastAsia="Arial" w:hAnsi="Arial" w:cs="Arial"/>
        </w:rPr>
        <w:t>litoral sul</w:t>
      </w:r>
      <w:r>
        <w:rPr>
          <w:rFonts w:ascii="Arial" w:eastAsia="Arial" w:hAnsi="Arial" w:cs="Arial"/>
        </w:rPr>
        <w:t xml:space="preserve"> do estado do Rio Grande do Sul, onde o inverno costuma ser um tanto rigoroso, assim, é importante lembrar que além da roupa de cama usual, é preciso trazer cobertas e roupas quentes que protejam do frio, peculiar no período de realização do evento. </w:t>
      </w:r>
    </w:p>
    <w:p w:rsidR="00A65948" w:rsidRDefault="00A65948" w:rsidP="00A65948">
      <w:pPr>
        <w:spacing w:line="360" w:lineRule="auto"/>
        <w:jc w:val="both"/>
        <w:rPr>
          <w:rFonts w:ascii="Arial" w:eastAsia="Arial" w:hAnsi="Arial" w:cs="Arial"/>
          <w:color w:val="0000FF"/>
        </w:rPr>
      </w:pPr>
    </w:p>
    <w:p w:rsidR="00A65948" w:rsidRDefault="00A65948" w:rsidP="00A65948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II) O ginásio esportivo é um espaço amplo, assim as acomodações ocorrerão na quadra, já que </w:t>
      </w:r>
      <w:r>
        <w:rPr>
          <w:rFonts w:ascii="Arial" w:eastAsia="Arial" w:hAnsi="Arial" w:cs="Arial"/>
          <w:b/>
        </w:rPr>
        <w:t>NÃO</w:t>
      </w:r>
      <w:r>
        <w:rPr>
          <w:rFonts w:ascii="Arial" w:eastAsia="Arial" w:hAnsi="Arial" w:cs="Arial"/>
        </w:rPr>
        <w:t xml:space="preserve"> dispomos de dormitórios, consequentemente também </w:t>
      </w:r>
      <w:r>
        <w:rPr>
          <w:rFonts w:ascii="Arial" w:eastAsia="Arial" w:hAnsi="Arial" w:cs="Arial"/>
          <w:b/>
        </w:rPr>
        <w:t>NÃO</w:t>
      </w:r>
      <w:r>
        <w:rPr>
          <w:rFonts w:ascii="Arial" w:eastAsia="Arial" w:hAnsi="Arial" w:cs="Arial"/>
        </w:rPr>
        <w:t xml:space="preserve"> dispomos de roupas de cama e de banho, travesseiros, </w:t>
      </w:r>
      <w:proofErr w:type="gramStart"/>
      <w:r>
        <w:rPr>
          <w:rFonts w:ascii="Arial" w:eastAsia="Arial" w:hAnsi="Arial" w:cs="Arial"/>
        </w:rPr>
        <w:t>nem  armários</w:t>
      </w:r>
      <w:proofErr w:type="gramEnd"/>
      <w:r>
        <w:rPr>
          <w:rFonts w:ascii="Arial" w:eastAsia="Arial" w:hAnsi="Arial" w:cs="Arial"/>
        </w:rPr>
        <w:t xml:space="preserve"> com chave, portanto, a</w:t>
      </w:r>
      <w:r w:rsidR="00B1315E">
        <w:rPr>
          <w:rFonts w:ascii="Arial" w:eastAsia="Arial" w:hAnsi="Arial" w:cs="Arial"/>
        </w:rPr>
        <w:t xml:space="preserve"> </w:t>
      </w:r>
      <w:r w:rsidR="00B1315E" w:rsidRPr="00F030A1">
        <w:rPr>
          <w:rFonts w:ascii="Arial" w:eastAsia="Arial" w:hAnsi="Arial" w:cs="Arial"/>
          <w:color w:val="000000" w:themeColor="text1"/>
        </w:rPr>
        <w:t>comissão organizadora</w:t>
      </w:r>
      <w:r w:rsidR="00B1315E" w:rsidRPr="00F030A1">
        <w:rPr>
          <w:rFonts w:ascii="Arial" w:eastAsia="Arial" w:hAnsi="Arial" w:cs="Arial"/>
          <w:b/>
          <w:color w:val="000000" w:themeColor="text1"/>
        </w:rPr>
        <w:t xml:space="preserve"> </w:t>
      </w:r>
      <w:r>
        <w:rPr>
          <w:rFonts w:ascii="Arial" w:eastAsia="Arial" w:hAnsi="Arial" w:cs="Arial"/>
          <w:b/>
        </w:rPr>
        <w:t>NÃO</w:t>
      </w:r>
      <w:r>
        <w:rPr>
          <w:rFonts w:ascii="Arial" w:eastAsia="Arial" w:hAnsi="Arial" w:cs="Arial"/>
        </w:rPr>
        <w:t xml:space="preserve"> se responsabiliza por pertences pessoais.</w:t>
      </w:r>
    </w:p>
    <w:p w:rsidR="00A65948" w:rsidRDefault="00A65948" w:rsidP="00A65948">
      <w:pPr>
        <w:spacing w:line="360" w:lineRule="auto"/>
        <w:jc w:val="both"/>
        <w:rPr>
          <w:rFonts w:ascii="Arial" w:eastAsia="Arial" w:hAnsi="Arial" w:cs="Arial"/>
        </w:rPr>
      </w:pPr>
    </w:p>
    <w:p w:rsidR="00A65948" w:rsidRDefault="00A65948" w:rsidP="00A65948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III) É de responsabilidade dos/das usuários/as do alojamento os danos ao patrimônio público. Sendo assim, é importante que preservem o espaço cedido pela escola.</w:t>
      </w:r>
    </w:p>
    <w:p w:rsidR="00A65948" w:rsidRDefault="00A65948" w:rsidP="00A65948">
      <w:pPr>
        <w:spacing w:line="360" w:lineRule="auto"/>
        <w:jc w:val="both"/>
        <w:rPr>
          <w:rFonts w:ascii="Arial" w:eastAsia="Arial" w:hAnsi="Arial" w:cs="Arial"/>
        </w:rPr>
      </w:pPr>
    </w:p>
    <w:p w:rsidR="00A65948" w:rsidRDefault="00CA3826" w:rsidP="00A65948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</w:t>
      </w:r>
      <w:r w:rsidR="00A65948">
        <w:rPr>
          <w:rFonts w:ascii="Arial" w:eastAsia="Arial" w:hAnsi="Arial" w:cs="Arial"/>
        </w:rPr>
        <w:t>V) A ocupação do alojamento se dará após às 18h do dia 19 de setembro e deverá ser desocupado até às 14h de sábado, 22 setembro de 2018.</w:t>
      </w:r>
    </w:p>
    <w:p w:rsidR="00A65948" w:rsidRDefault="00A65948" w:rsidP="00A65948">
      <w:pPr>
        <w:spacing w:line="360" w:lineRule="auto"/>
        <w:jc w:val="both"/>
        <w:rPr>
          <w:rFonts w:ascii="Arial" w:eastAsia="Arial" w:hAnsi="Arial" w:cs="Arial"/>
        </w:rPr>
      </w:pPr>
    </w:p>
    <w:p w:rsidR="00662C3A" w:rsidRDefault="00662C3A">
      <w:pPr>
        <w:jc w:val="both"/>
        <w:rPr>
          <w:rFonts w:ascii="Arial" w:eastAsia="Arial" w:hAnsi="Arial" w:cs="Arial"/>
          <w:b/>
          <w:highlight w:val="red"/>
        </w:rPr>
      </w:pPr>
    </w:p>
    <w:p w:rsidR="00B1315E" w:rsidRDefault="00B1315E">
      <w:pPr>
        <w:jc w:val="both"/>
        <w:rPr>
          <w:rFonts w:ascii="Arial" w:eastAsia="Arial" w:hAnsi="Arial" w:cs="Arial"/>
          <w:b/>
          <w:highlight w:val="red"/>
        </w:rPr>
      </w:pPr>
    </w:p>
    <w:p w:rsidR="00662C3A" w:rsidRDefault="00B0202E" w:rsidP="00B0202E">
      <w:pPr>
        <w:numPr>
          <w:ilvl w:val="0"/>
          <w:numId w:val="2"/>
        </w:numPr>
        <w:spacing w:line="360" w:lineRule="auto"/>
        <w:ind w:left="284" w:hanging="284"/>
        <w:contextualSpacing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DA INSCRIÇÃO:</w:t>
      </w: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Período:</w:t>
      </w:r>
      <w:r>
        <w:rPr>
          <w:rFonts w:ascii="Arial" w:eastAsia="Arial" w:hAnsi="Arial" w:cs="Arial"/>
        </w:rPr>
        <w:t xml:space="preserve"> 1</w:t>
      </w:r>
      <w:r w:rsidR="00B1315E">
        <w:rPr>
          <w:rFonts w:ascii="Arial" w:eastAsia="Arial" w:hAnsi="Arial" w:cs="Arial"/>
        </w:rPr>
        <w:t>0 de junho</w:t>
      </w:r>
      <w:r>
        <w:rPr>
          <w:rFonts w:ascii="Arial" w:eastAsia="Arial" w:hAnsi="Arial" w:cs="Arial"/>
        </w:rPr>
        <w:t xml:space="preserve"> a </w:t>
      </w:r>
      <w:r w:rsidR="00B1315E">
        <w:rPr>
          <w:rFonts w:ascii="Arial" w:eastAsia="Arial" w:hAnsi="Arial" w:cs="Arial"/>
        </w:rPr>
        <w:t>1</w:t>
      </w:r>
      <w:r>
        <w:rPr>
          <w:rFonts w:ascii="Arial" w:eastAsia="Arial" w:hAnsi="Arial" w:cs="Arial"/>
        </w:rPr>
        <w:t>0 de</w:t>
      </w:r>
      <w:r w:rsidR="00B1315E">
        <w:rPr>
          <w:rFonts w:ascii="Arial" w:eastAsia="Arial" w:hAnsi="Arial" w:cs="Arial"/>
        </w:rPr>
        <w:t xml:space="preserve"> jul</w:t>
      </w:r>
      <w:r>
        <w:rPr>
          <w:rFonts w:ascii="Arial" w:eastAsia="Arial" w:hAnsi="Arial" w:cs="Arial"/>
        </w:rPr>
        <w:t>ho de 2018.</w:t>
      </w: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Local:</w:t>
      </w:r>
      <w:r>
        <w:rPr>
          <w:rFonts w:ascii="Arial" w:eastAsia="Arial" w:hAnsi="Arial" w:cs="Arial"/>
        </w:rPr>
        <w:t xml:space="preserve"> As inscrições serão realizadas, exclusivamente pelo Sistema de Inscrições da Universidade Federal do Rio Grande – FURG, através do site: www.sinsc.furg.br</w:t>
      </w: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Vagas:</w:t>
      </w:r>
      <w:r>
        <w:rPr>
          <w:rFonts w:ascii="Arial" w:eastAsia="Arial" w:hAnsi="Arial" w:cs="Arial"/>
        </w:rPr>
        <w:t xml:space="preserve"> Serão selecionadas 120 pessoas.</w:t>
      </w: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662C3A" w:rsidRDefault="00B0202E" w:rsidP="00B0202E">
      <w:pPr>
        <w:spacing w:line="360" w:lineRule="auto"/>
        <w:ind w:right="-7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Documentação exigida no momento da inscrição no Sistema de Inscrição da FURG (digitalizada em arquivo PDF):</w:t>
      </w:r>
    </w:p>
    <w:p w:rsidR="00662C3A" w:rsidRDefault="00662C3A" w:rsidP="00B0202E">
      <w:pPr>
        <w:spacing w:line="360" w:lineRule="auto"/>
        <w:ind w:left="300" w:right="1180"/>
        <w:jc w:val="both"/>
        <w:rPr>
          <w:rFonts w:ascii="Arial" w:eastAsia="Arial" w:hAnsi="Arial" w:cs="Arial"/>
          <w:color w:val="FF00FF"/>
        </w:rPr>
      </w:pPr>
    </w:p>
    <w:p w:rsidR="00662C3A" w:rsidRDefault="00B1315E" w:rsidP="00B0202E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Professores/as</w:t>
      </w:r>
      <w:r w:rsidR="00B0202E">
        <w:rPr>
          <w:rFonts w:ascii="Arial" w:eastAsia="Arial" w:hAnsi="Arial" w:cs="Arial"/>
        </w:rPr>
        <w:t xml:space="preserve">: Comprovante de vínculo com escola. </w:t>
      </w:r>
    </w:p>
    <w:p w:rsidR="00B1315E" w:rsidRDefault="00B1315E" w:rsidP="00B1315E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Estudantes</w:t>
      </w:r>
      <w:r w:rsidR="00B0202E">
        <w:rPr>
          <w:rFonts w:ascii="Arial" w:eastAsia="Arial" w:hAnsi="Arial" w:cs="Arial"/>
        </w:rPr>
        <w:t>: Comprovant</w:t>
      </w:r>
      <w:r w:rsidR="00A65948">
        <w:rPr>
          <w:rFonts w:ascii="Arial" w:eastAsia="Arial" w:hAnsi="Arial" w:cs="Arial"/>
        </w:rPr>
        <w:t>e de Matrícula da universidade.</w:t>
      </w:r>
    </w:p>
    <w:p w:rsidR="00662C3A" w:rsidRPr="00B1315E" w:rsidRDefault="00FB13F7" w:rsidP="00B1315E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Arial" w:eastAsia="Arial" w:hAnsi="Arial" w:cs="Arial"/>
        </w:rPr>
      </w:pPr>
      <w:r w:rsidRPr="00B1315E">
        <w:rPr>
          <w:rFonts w:ascii="Arial" w:eastAsia="Arial" w:hAnsi="Arial" w:cs="Arial"/>
        </w:rPr>
        <w:t xml:space="preserve">Integrante de </w:t>
      </w:r>
      <w:r w:rsidR="00B0202E" w:rsidRPr="00B1315E">
        <w:rPr>
          <w:rFonts w:ascii="Arial" w:eastAsia="Arial" w:hAnsi="Arial" w:cs="Arial"/>
        </w:rPr>
        <w:t>Movimento Social</w:t>
      </w:r>
      <w:r w:rsidR="00B1315E" w:rsidRPr="00B1315E">
        <w:rPr>
          <w:rFonts w:ascii="Arial" w:eastAsia="Arial" w:hAnsi="Arial" w:cs="Arial"/>
        </w:rPr>
        <w:t xml:space="preserve">: </w:t>
      </w:r>
      <w:r w:rsidR="00B0202E" w:rsidRPr="00B1315E">
        <w:rPr>
          <w:rFonts w:ascii="Arial" w:eastAsia="Arial" w:hAnsi="Arial" w:cs="Arial"/>
        </w:rPr>
        <w:t>Carta de Apresentação que comprove o vínculo com o movimento social (modelo em anexo</w:t>
      </w:r>
      <w:r w:rsidR="00B1315E" w:rsidRPr="00B1315E">
        <w:rPr>
          <w:rFonts w:ascii="Arial" w:eastAsia="Arial" w:hAnsi="Arial" w:cs="Arial"/>
        </w:rPr>
        <w:t>)</w:t>
      </w:r>
      <w:r w:rsidR="00534A5A">
        <w:rPr>
          <w:rFonts w:ascii="Arial" w:eastAsia="Arial" w:hAnsi="Arial" w:cs="Arial"/>
        </w:rPr>
        <w:t>.</w:t>
      </w:r>
    </w:p>
    <w:p w:rsidR="00A52B30" w:rsidRDefault="00A52B30" w:rsidP="00B0202E">
      <w:pPr>
        <w:spacing w:line="360" w:lineRule="auto"/>
        <w:ind w:firstLine="720"/>
        <w:jc w:val="both"/>
        <w:rPr>
          <w:rFonts w:ascii="Arial" w:eastAsia="Arial" w:hAnsi="Arial" w:cs="Arial"/>
        </w:rPr>
      </w:pP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2. DOS REQUISITOS PARA INSCRIÇÃO:</w:t>
      </w:r>
    </w:p>
    <w:p w:rsidR="00662C3A" w:rsidRDefault="00662C3A" w:rsidP="00B0202E">
      <w:pPr>
        <w:spacing w:line="360" w:lineRule="auto"/>
        <w:jc w:val="both"/>
        <w:rPr>
          <w:rFonts w:ascii="Arial" w:eastAsia="Arial" w:hAnsi="Arial" w:cs="Arial"/>
        </w:rPr>
      </w:pPr>
    </w:p>
    <w:p w:rsidR="00662C3A" w:rsidRDefault="00B0202E" w:rsidP="00B0202E">
      <w:pPr>
        <w:spacing w:line="360" w:lineRule="auto"/>
        <w:ind w:left="284" w:hanging="284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b/>
          <w:highlight w:val="white"/>
        </w:rPr>
        <w:t>a.</w:t>
      </w:r>
      <w:r>
        <w:rPr>
          <w:rFonts w:ascii="Arial" w:eastAsia="Arial" w:hAnsi="Arial" w:cs="Arial"/>
          <w:highlight w:val="white"/>
        </w:rPr>
        <w:tab/>
        <w:t>Preencher o formulário de inscrição disponível no Sistema de Inscrições da Universidade Federal do Rio Grande – FURG, através do site: www.sinsc.furg.br</w:t>
      </w:r>
    </w:p>
    <w:p w:rsidR="00662C3A" w:rsidRDefault="00662C3A" w:rsidP="00B0202E">
      <w:pPr>
        <w:spacing w:line="360" w:lineRule="auto"/>
        <w:ind w:left="850" w:hanging="360"/>
        <w:jc w:val="both"/>
        <w:rPr>
          <w:rFonts w:ascii="Arial" w:eastAsia="Arial" w:hAnsi="Arial" w:cs="Arial"/>
          <w:highlight w:val="white"/>
        </w:rPr>
      </w:pPr>
    </w:p>
    <w:p w:rsidR="00662C3A" w:rsidRDefault="00B0202E" w:rsidP="00B0202E">
      <w:pPr>
        <w:spacing w:line="360" w:lineRule="auto"/>
        <w:ind w:left="284" w:hanging="284"/>
        <w:jc w:val="both"/>
        <w:rPr>
          <w:rFonts w:ascii="Arial" w:eastAsia="Arial" w:hAnsi="Arial" w:cs="Arial"/>
          <w:highlight w:val="white"/>
        </w:rPr>
      </w:pPr>
      <w:proofErr w:type="gramStart"/>
      <w:r>
        <w:rPr>
          <w:rFonts w:ascii="Arial" w:eastAsia="Arial" w:hAnsi="Arial" w:cs="Arial"/>
          <w:b/>
          <w:highlight w:val="white"/>
        </w:rPr>
        <w:t>b.</w:t>
      </w:r>
      <w:r>
        <w:rPr>
          <w:rFonts w:ascii="Arial" w:eastAsia="Arial" w:hAnsi="Arial" w:cs="Arial"/>
          <w:highlight w:val="white"/>
        </w:rPr>
        <w:tab/>
        <w:t>Anexar</w:t>
      </w:r>
      <w:proofErr w:type="gramEnd"/>
      <w:r>
        <w:rPr>
          <w:rFonts w:ascii="Arial" w:eastAsia="Arial" w:hAnsi="Arial" w:cs="Arial"/>
          <w:highlight w:val="white"/>
        </w:rPr>
        <w:t xml:space="preserve"> a documentação exigida para cada situação: professores/as, estudantes e/ou integrantes de movimento social. </w:t>
      </w:r>
    </w:p>
    <w:p w:rsidR="00662C3A" w:rsidRDefault="00662C3A" w:rsidP="00B0202E">
      <w:pPr>
        <w:spacing w:line="360" w:lineRule="auto"/>
        <w:ind w:left="850" w:hanging="360"/>
        <w:jc w:val="both"/>
        <w:rPr>
          <w:rFonts w:ascii="Arial" w:eastAsia="Arial" w:hAnsi="Arial" w:cs="Arial"/>
          <w:color w:val="FF00FF"/>
          <w:highlight w:val="white"/>
        </w:rPr>
      </w:pPr>
    </w:p>
    <w:p w:rsidR="00662C3A" w:rsidRDefault="00B0202E" w:rsidP="00B0202E">
      <w:pPr>
        <w:spacing w:line="360" w:lineRule="auto"/>
        <w:ind w:left="284" w:hanging="284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b/>
          <w:highlight w:val="white"/>
        </w:rPr>
        <w:t xml:space="preserve">c. </w:t>
      </w:r>
      <w:r>
        <w:rPr>
          <w:rFonts w:ascii="Arial" w:eastAsia="Arial" w:hAnsi="Arial" w:cs="Arial"/>
          <w:highlight w:val="white"/>
        </w:rPr>
        <w:t>O/a participante deverá estar com a inscrição confirmada no evento;</w:t>
      </w:r>
    </w:p>
    <w:p w:rsidR="00662C3A" w:rsidRDefault="00662C3A" w:rsidP="00B0202E">
      <w:pPr>
        <w:spacing w:line="360" w:lineRule="auto"/>
        <w:jc w:val="both"/>
        <w:rPr>
          <w:rFonts w:ascii="Arial" w:eastAsia="Arial" w:hAnsi="Arial" w:cs="Arial"/>
          <w:highlight w:val="white"/>
        </w:rPr>
      </w:pPr>
    </w:p>
    <w:p w:rsidR="00B0202E" w:rsidRDefault="00B0202E" w:rsidP="00B0202E">
      <w:pPr>
        <w:spacing w:line="360" w:lineRule="auto"/>
        <w:jc w:val="both"/>
        <w:rPr>
          <w:rFonts w:ascii="Arial" w:eastAsia="Arial" w:hAnsi="Arial" w:cs="Arial"/>
          <w:b/>
          <w:highlight w:val="white"/>
        </w:rPr>
      </w:pPr>
      <w:r>
        <w:rPr>
          <w:rFonts w:ascii="Arial" w:eastAsia="Arial" w:hAnsi="Arial" w:cs="Arial"/>
          <w:b/>
          <w:highlight w:val="white"/>
        </w:rPr>
        <w:t>3. DOS CRITÉRIOS DE SELEÇÃO:</w:t>
      </w:r>
    </w:p>
    <w:p w:rsidR="00662C3A" w:rsidRPr="00C31B0D" w:rsidRDefault="00B0202E" w:rsidP="00B0202E">
      <w:pPr>
        <w:spacing w:line="360" w:lineRule="auto"/>
        <w:jc w:val="both"/>
        <w:rPr>
          <w:rFonts w:ascii="Arial" w:eastAsia="Arial" w:hAnsi="Arial" w:cs="Arial"/>
          <w:b/>
          <w:highlight w:val="yellow"/>
        </w:rPr>
      </w:pPr>
      <w:r>
        <w:rPr>
          <w:rFonts w:ascii="Arial" w:eastAsia="Arial" w:hAnsi="Arial" w:cs="Arial"/>
          <w:b/>
          <w:highlight w:val="white"/>
        </w:rPr>
        <w:tab/>
      </w:r>
      <w:r>
        <w:rPr>
          <w:rFonts w:ascii="Arial" w:eastAsia="Arial" w:hAnsi="Arial" w:cs="Arial"/>
          <w:highlight w:val="white"/>
        </w:rPr>
        <w:t xml:space="preserve">Serão </w:t>
      </w:r>
      <w:proofErr w:type="gramStart"/>
      <w:r>
        <w:rPr>
          <w:rFonts w:ascii="Arial" w:eastAsia="Arial" w:hAnsi="Arial" w:cs="Arial"/>
          <w:highlight w:val="white"/>
        </w:rPr>
        <w:t>selecionados/as</w:t>
      </w:r>
      <w:proofErr w:type="gram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as</w:t>
      </w:r>
      <w:proofErr w:type="spellEnd"/>
      <w:r>
        <w:rPr>
          <w:rFonts w:ascii="Arial" w:eastAsia="Arial" w:hAnsi="Arial" w:cs="Arial"/>
          <w:highlight w:val="white"/>
        </w:rPr>
        <w:t xml:space="preserve"> primeiras 120 pessoas que realizarem a inscrição, no Sistema de Inscrição da Universidade Federal do Rio Grande - FURG, conforme descrito no item acima. Dessa forma, a seleção obedecerá a ordem das inscrições do sistema. </w:t>
      </w:r>
    </w:p>
    <w:p w:rsidR="00662C3A" w:rsidRDefault="00B0202E" w:rsidP="00B0202E">
      <w:pPr>
        <w:spacing w:line="360" w:lineRule="auto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Os/as participantes que não forem selecionados/as nas 120 vagas, ficarão na lista de espera. Ocorrendo desistências, serão informados e deverão cumprir as datas previstas no calendário descrito no item 4 a fim de garantir a vaga no alojamento. </w:t>
      </w:r>
    </w:p>
    <w:p w:rsidR="00662C3A" w:rsidRDefault="00662C3A" w:rsidP="00B0202E">
      <w:pPr>
        <w:spacing w:line="360" w:lineRule="auto"/>
        <w:ind w:firstLine="70"/>
        <w:jc w:val="both"/>
        <w:rPr>
          <w:rFonts w:ascii="Arial" w:eastAsia="Arial" w:hAnsi="Arial" w:cs="Arial"/>
          <w:b/>
        </w:rPr>
      </w:pP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4. DO CALENDÁRIO:</w:t>
      </w: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Inscrições: </w:t>
      </w:r>
      <w:r w:rsidR="00B1315E" w:rsidRPr="00B1315E">
        <w:rPr>
          <w:rFonts w:ascii="Arial" w:eastAsia="Arial" w:hAnsi="Arial" w:cs="Arial"/>
          <w:b/>
        </w:rPr>
        <w:t>10 de junho a 10 de julho de 2018</w:t>
      </w:r>
      <w:r>
        <w:rPr>
          <w:rFonts w:ascii="Arial" w:eastAsia="Arial" w:hAnsi="Arial" w:cs="Arial"/>
        </w:rPr>
        <w:t xml:space="preserve">. </w:t>
      </w: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Divulgação dos selecionados: até o dia </w:t>
      </w:r>
      <w:r>
        <w:rPr>
          <w:rFonts w:ascii="Arial" w:eastAsia="Arial" w:hAnsi="Arial" w:cs="Arial"/>
          <w:b/>
        </w:rPr>
        <w:t>2</w:t>
      </w:r>
      <w:r w:rsidR="00B1315E">
        <w:rPr>
          <w:rFonts w:ascii="Arial" w:eastAsia="Arial" w:hAnsi="Arial" w:cs="Arial"/>
          <w:b/>
        </w:rPr>
        <w:t>0</w:t>
      </w:r>
      <w:r>
        <w:rPr>
          <w:rFonts w:ascii="Arial" w:eastAsia="Arial" w:hAnsi="Arial" w:cs="Arial"/>
          <w:b/>
        </w:rPr>
        <w:t xml:space="preserve"> de julho.</w:t>
      </w: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Confirmação da inscrição: até dia </w:t>
      </w:r>
      <w:r>
        <w:rPr>
          <w:rFonts w:ascii="Arial" w:eastAsia="Arial" w:hAnsi="Arial" w:cs="Arial"/>
          <w:b/>
        </w:rPr>
        <w:t xml:space="preserve">10 de </w:t>
      </w:r>
      <w:r w:rsidR="00B1315E">
        <w:rPr>
          <w:rFonts w:ascii="Arial" w:eastAsia="Arial" w:hAnsi="Arial" w:cs="Arial"/>
          <w:b/>
        </w:rPr>
        <w:t>agosto</w:t>
      </w:r>
      <w:r>
        <w:rPr>
          <w:rFonts w:ascii="Arial" w:eastAsia="Arial" w:hAnsi="Arial" w:cs="Arial"/>
        </w:rPr>
        <w:t>.</w:t>
      </w: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Divulgação da lista de espera: até </w:t>
      </w:r>
      <w:r w:rsidR="00B1315E">
        <w:rPr>
          <w:rFonts w:ascii="Arial" w:eastAsia="Arial" w:hAnsi="Arial" w:cs="Arial"/>
          <w:b/>
        </w:rPr>
        <w:t>11</w:t>
      </w:r>
      <w:r>
        <w:rPr>
          <w:rFonts w:ascii="Arial" w:eastAsia="Arial" w:hAnsi="Arial" w:cs="Arial"/>
          <w:b/>
        </w:rPr>
        <w:t xml:space="preserve"> de </w:t>
      </w:r>
      <w:r w:rsidR="00B1315E">
        <w:rPr>
          <w:rFonts w:ascii="Arial" w:eastAsia="Arial" w:hAnsi="Arial" w:cs="Arial"/>
          <w:b/>
        </w:rPr>
        <w:t>agosto</w:t>
      </w:r>
      <w:r>
        <w:rPr>
          <w:rFonts w:ascii="Arial" w:eastAsia="Arial" w:hAnsi="Arial" w:cs="Arial"/>
        </w:rPr>
        <w:t>.</w:t>
      </w: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Confirmação dos selecionados da lista de espera: até </w:t>
      </w:r>
      <w:r>
        <w:rPr>
          <w:rFonts w:ascii="Arial" w:eastAsia="Arial" w:hAnsi="Arial" w:cs="Arial"/>
          <w:b/>
        </w:rPr>
        <w:t xml:space="preserve">30 de </w:t>
      </w:r>
      <w:r w:rsidR="00AB0B6E">
        <w:rPr>
          <w:rFonts w:ascii="Arial" w:eastAsia="Arial" w:hAnsi="Arial" w:cs="Arial"/>
          <w:b/>
        </w:rPr>
        <w:t>agosto.</w:t>
      </w:r>
    </w:p>
    <w:p w:rsidR="00662C3A" w:rsidRDefault="00662C3A" w:rsidP="00B0202E">
      <w:pPr>
        <w:spacing w:line="360" w:lineRule="auto"/>
        <w:ind w:firstLine="720"/>
        <w:jc w:val="both"/>
        <w:rPr>
          <w:rFonts w:ascii="Arial" w:eastAsia="Arial" w:hAnsi="Arial" w:cs="Arial"/>
          <w:color w:val="FF00FF"/>
          <w:highlight w:val="white"/>
        </w:rPr>
      </w:pPr>
      <w:bookmarkStart w:id="1" w:name="_ps6z7tcj9njx" w:colFirst="0" w:colLast="0"/>
      <w:bookmarkEnd w:id="1"/>
    </w:p>
    <w:p w:rsidR="00662C3A" w:rsidRDefault="00B0202E" w:rsidP="00B0202E">
      <w:pPr>
        <w:spacing w:line="360" w:lineRule="auto"/>
        <w:ind w:firstLine="720"/>
        <w:jc w:val="both"/>
        <w:rPr>
          <w:rFonts w:ascii="Arial" w:eastAsia="Arial" w:hAnsi="Arial" w:cs="Arial"/>
          <w:highlight w:val="white"/>
        </w:rPr>
      </w:pPr>
      <w:bookmarkStart w:id="2" w:name="_uxox4revr3x9" w:colFirst="0" w:colLast="0"/>
      <w:bookmarkStart w:id="3" w:name="_retwupgsaiq4" w:colFirst="0" w:colLast="0"/>
      <w:bookmarkEnd w:id="2"/>
      <w:bookmarkEnd w:id="3"/>
      <w:r>
        <w:rPr>
          <w:rFonts w:ascii="Arial" w:eastAsia="Arial" w:hAnsi="Arial" w:cs="Arial"/>
          <w:color w:val="FF00FF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 xml:space="preserve">Lembrando que a vaga dos/as selecionados/as somente será confirmada após verificação (confirmação) da inscrição do/a participante no evento, pela comissão. A comunicação de confirmação da seleção será realizada por e-mail cadastrado (informado na inscrição para o </w:t>
      </w:r>
      <w:r>
        <w:rPr>
          <w:rFonts w:ascii="Arial" w:eastAsia="Arial" w:hAnsi="Arial" w:cs="Arial"/>
        </w:rPr>
        <w:t>VII Seminário Corpo, Gênero e Sexualidade e/ou na inscrição para o alojamento</w:t>
      </w:r>
      <w:r>
        <w:rPr>
          <w:rFonts w:ascii="Arial" w:eastAsia="Arial" w:hAnsi="Arial" w:cs="Arial"/>
          <w:highlight w:val="white"/>
        </w:rPr>
        <w:t xml:space="preserve">). A lista de selecionados também será divulgada no site do evento &lt;http://www.7seminario.furg.br/&gt; e na página do evento no </w:t>
      </w:r>
      <w:proofErr w:type="spellStart"/>
      <w:r>
        <w:rPr>
          <w:rFonts w:ascii="Arial" w:eastAsia="Arial" w:hAnsi="Arial" w:cs="Arial"/>
          <w:highlight w:val="white"/>
        </w:rPr>
        <w:t>Facebook</w:t>
      </w:r>
      <w:proofErr w:type="spellEnd"/>
      <w:r>
        <w:rPr>
          <w:rFonts w:ascii="Arial" w:eastAsia="Arial" w:hAnsi="Arial" w:cs="Arial"/>
          <w:highlight w:val="white"/>
        </w:rPr>
        <w:t xml:space="preserve"> &lt;https://www.facebook.com/7seminariocorpogensex/&gt;.</w:t>
      </w:r>
    </w:p>
    <w:p w:rsidR="00662C3A" w:rsidRDefault="00662C3A" w:rsidP="00B0202E">
      <w:pPr>
        <w:spacing w:line="360" w:lineRule="auto"/>
        <w:jc w:val="both"/>
        <w:rPr>
          <w:rFonts w:ascii="Arial" w:eastAsia="Arial" w:hAnsi="Arial" w:cs="Arial"/>
          <w:b/>
        </w:rPr>
      </w:pPr>
    </w:p>
    <w:p w:rsidR="00B0202E" w:rsidRDefault="00B0202E" w:rsidP="00B0202E">
      <w:pPr>
        <w:spacing w:line="360" w:lineRule="auto"/>
        <w:jc w:val="both"/>
        <w:rPr>
          <w:rFonts w:ascii="Arial" w:eastAsia="Arial" w:hAnsi="Arial" w:cs="Arial"/>
          <w:b/>
        </w:rPr>
      </w:pPr>
    </w:p>
    <w:sectPr w:rsidR="00B0202E">
      <w:pgSz w:w="11900" w:h="16840"/>
      <w:pgMar w:top="1701" w:right="1134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5D5B41"/>
    <w:multiLevelType w:val="multilevel"/>
    <w:tmpl w:val="35F6995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42C3F7C"/>
    <w:multiLevelType w:val="multilevel"/>
    <w:tmpl w:val="78724F3E"/>
    <w:lvl w:ilvl="0">
      <w:start w:val="1"/>
      <w:numFmt w:val="lowerLetter"/>
      <w:lvlText w:val="%1."/>
      <w:lvlJc w:val="left"/>
      <w:pPr>
        <w:ind w:left="1440" w:hanging="360"/>
      </w:pPr>
      <w:rPr>
        <w:color w:val="000000"/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C3A"/>
    <w:rsid w:val="001200DA"/>
    <w:rsid w:val="004F35E6"/>
    <w:rsid w:val="00534A5A"/>
    <w:rsid w:val="00662C3A"/>
    <w:rsid w:val="00772251"/>
    <w:rsid w:val="008D4B9B"/>
    <w:rsid w:val="00A52B30"/>
    <w:rsid w:val="00A65948"/>
    <w:rsid w:val="00AB0B6E"/>
    <w:rsid w:val="00B0202E"/>
    <w:rsid w:val="00B1315E"/>
    <w:rsid w:val="00C31B0D"/>
    <w:rsid w:val="00CA3826"/>
    <w:rsid w:val="00D1452C"/>
    <w:rsid w:val="00F030A1"/>
    <w:rsid w:val="00FB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341B05-C1E1-40A9-B16C-6736FAAB8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color w:val="000000"/>
        <w:sz w:val="24"/>
        <w:szCs w:val="24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20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20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647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</dc:creator>
  <cp:lastModifiedBy>Fabiane Dionello Branco</cp:lastModifiedBy>
  <cp:revision>2</cp:revision>
  <dcterms:created xsi:type="dcterms:W3CDTF">2018-04-06T13:54:00Z</dcterms:created>
  <dcterms:modified xsi:type="dcterms:W3CDTF">2018-04-06T13:54:00Z</dcterms:modified>
</cp:coreProperties>
</file>