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A0A" w:rsidRDefault="004F5793">
      <w:pPr>
        <w:tabs>
          <w:tab w:val="left" w:pos="4590"/>
        </w:tabs>
        <w:jc w:val="center"/>
        <w:rPr>
          <w:rFonts w:ascii="Tahoma" w:eastAsia="Tahoma" w:hAnsi="Tahoma" w:cs="Tahoma"/>
          <w:b/>
          <w:sz w:val="40"/>
          <w:szCs w:val="40"/>
        </w:rPr>
      </w:pPr>
      <w:r>
        <w:rPr>
          <w:rFonts w:ascii="Tahoma" w:eastAsia="Tahoma" w:hAnsi="Tahoma" w:cs="Tahoma"/>
          <w:b/>
          <w:noProof/>
          <w:sz w:val="40"/>
          <w:szCs w:val="40"/>
        </w:rPr>
        <w:drawing>
          <wp:inline distT="0" distB="0" distL="0" distR="0">
            <wp:extent cx="1899243" cy="752912"/>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46671" t="42076" r="20276" b="36884"/>
                    <a:stretch>
                      <a:fillRect/>
                    </a:stretch>
                  </pic:blipFill>
                  <pic:spPr>
                    <a:xfrm>
                      <a:off x="0" y="0"/>
                      <a:ext cx="1899243" cy="752912"/>
                    </a:xfrm>
                    <a:prstGeom prst="rect">
                      <a:avLst/>
                    </a:prstGeom>
                    <a:ln/>
                  </pic:spPr>
                </pic:pic>
              </a:graphicData>
            </a:graphic>
          </wp:inline>
        </w:drawing>
      </w:r>
    </w:p>
    <w:p w:rsidR="00D55A0A" w:rsidRDefault="00D55A0A">
      <w:pPr>
        <w:jc w:val="center"/>
        <w:rPr>
          <w:rFonts w:ascii="Calibri" w:eastAsia="Calibri" w:hAnsi="Calibri" w:cs="Calibri"/>
          <w:b/>
          <w:sz w:val="28"/>
          <w:szCs w:val="28"/>
        </w:rPr>
      </w:pPr>
    </w:p>
    <w:p w:rsidR="00D55A0A" w:rsidRDefault="004F5793">
      <w:pPr>
        <w:jc w:val="center"/>
        <w:rPr>
          <w:rFonts w:ascii="Calibri" w:eastAsia="Calibri" w:hAnsi="Calibri" w:cs="Calibri"/>
          <w:b/>
          <w:sz w:val="28"/>
          <w:szCs w:val="28"/>
        </w:rPr>
      </w:pPr>
      <w:r>
        <w:rPr>
          <w:rFonts w:ascii="Calibri" w:eastAsia="Calibri" w:hAnsi="Calibri" w:cs="Calibri"/>
          <w:b/>
          <w:sz w:val="28"/>
          <w:szCs w:val="28"/>
        </w:rPr>
        <w:t>ANEXO I – Edital 45/2023</w:t>
      </w:r>
    </w:p>
    <w:p w:rsidR="00D55A0A" w:rsidRDefault="004F5793">
      <w:pPr>
        <w:tabs>
          <w:tab w:val="left" w:pos="4590"/>
        </w:tabs>
        <w:jc w:val="center"/>
        <w:rPr>
          <w:rFonts w:ascii="Calibri" w:eastAsia="Calibri" w:hAnsi="Calibri" w:cs="Calibri"/>
          <w:b/>
          <w:sz w:val="28"/>
          <w:szCs w:val="28"/>
        </w:rPr>
      </w:pPr>
      <w:r>
        <w:rPr>
          <w:rFonts w:ascii="Calibri" w:eastAsia="Calibri" w:hAnsi="Calibri" w:cs="Calibri"/>
          <w:b/>
          <w:sz w:val="28"/>
          <w:szCs w:val="28"/>
        </w:rPr>
        <w:t>PROJETO ACOLHIDA CIDADÃ/SOLIDÁRIA</w:t>
      </w:r>
    </w:p>
    <w:p w:rsidR="00D55A0A" w:rsidRDefault="004F5793">
      <w:pPr>
        <w:tabs>
          <w:tab w:val="left" w:pos="4590"/>
        </w:tabs>
        <w:jc w:val="center"/>
        <w:rPr>
          <w:rFonts w:ascii="Calibri" w:eastAsia="Calibri" w:hAnsi="Calibri" w:cs="Calibri"/>
          <w:b/>
          <w:sz w:val="28"/>
          <w:szCs w:val="28"/>
        </w:rPr>
      </w:pPr>
      <w:r>
        <w:rPr>
          <w:rFonts w:ascii="Calibri" w:eastAsia="Calibri" w:hAnsi="Calibri" w:cs="Calibri"/>
          <w:b/>
          <w:sz w:val="28"/>
          <w:szCs w:val="28"/>
        </w:rPr>
        <w:t>Edição 1º semestre do ano letivo de 2024</w:t>
      </w:r>
    </w:p>
    <w:p w:rsidR="00D55A0A" w:rsidRDefault="00D55A0A">
      <w:pPr>
        <w:tabs>
          <w:tab w:val="left" w:pos="4590"/>
        </w:tabs>
        <w:jc w:val="center"/>
        <w:rPr>
          <w:rFonts w:ascii="Calibri" w:eastAsia="Calibri" w:hAnsi="Calibri" w:cs="Calibri"/>
          <w:b/>
          <w:sz w:val="28"/>
          <w:szCs w:val="28"/>
        </w:rPr>
      </w:pPr>
    </w:p>
    <w:p w:rsidR="00D55A0A" w:rsidRDefault="004F5793">
      <w:pPr>
        <w:tabs>
          <w:tab w:val="left" w:pos="4590"/>
        </w:tabs>
        <w:jc w:val="center"/>
        <w:rPr>
          <w:rFonts w:ascii="Calibri" w:eastAsia="Calibri" w:hAnsi="Calibri" w:cs="Calibri"/>
          <w:b/>
          <w:sz w:val="28"/>
          <w:szCs w:val="28"/>
        </w:rPr>
      </w:pPr>
      <w:r>
        <w:rPr>
          <w:rFonts w:ascii="Calibri" w:eastAsia="Calibri" w:hAnsi="Calibri" w:cs="Calibri"/>
          <w:b/>
          <w:sz w:val="28"/>
          <w:szCs w:val="28"/>
        </w:rPr>
        <w:t>TEMA</w:t>
      </w:r>
    </w:p>
    <w:p w:rsidR="00D55A0A" w:rsidRDefault="004F5793">
      <w:pPr>
        <w:tabs>
          <w:tab w:val="left" w:pos="4590"/>
        </w:tabs>
        <w:jc w:val="center"/>
        <w:rPr>
          <w:rFonts w:ascii="Calibri" w:eastAsia="Calibri" w:hAnsi="Calibri" w:cs="Calibri"/>
          <w:b/>
          <w:sz w:val="28"/>
          <w:szCs w:val="28"/>
        </w:rPr>
      </w:pPr>
      <w:r>
        <w:rPr>
          <w:rFonts w:ascii="Calibri" w:eastAsia="Calibri" w:hAnsi="Calibri" w:cs="Calibri"/>
          <w:b/>
          <w:color w:val="000000"/>
          <w:sz w:val="28"/>
          <w:szCs w:val="28"/>
        </w:rPr>
        <w:t>Práticas solidárias de apadrinhamento acadêmico na Acolhida Cidadã 2024</w:t>
      </w:r>
    </w:p>
    <w:p w:rsidR="00D55A0A" w:rsidRDefault="00D55A0A">
      <w:pPr>
        <w:jc w:val="center"/>
        <w:rPr>
          <w:rFonts w:ascii="Calibri" w:eastAsia="Calibri" w:hAnsi="Calibri" w:cs="Calibri"/>
          <w:b/>
          <w:sz w:val="28"/>
          <w:szCs w:val="28"/>
        </w:rPr>
      </w:pPr>
    </w:p>
    <w:p w:rsidR="00D55A0A" w:rsidRDefault="004F5793">
      <w:pPr>
        <w:numPr>
          <w:ilvl w:val="0"/>
          <w:numId w:val="2"/>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 xml:space="preserve">Título geral do projeto: </w:t>
      </w:r>
      <w:r>
        <w:rPr>
          <w:noProof/>
        </w:rPr>
        <mc:AlternateContent>
          <mc:Choice Requires="wps">
            <w:drawing>
              <wp:anchor distT="45720" distB="45720" distL="114300" distR="114300" simplePos="0" relativeHeight="251658240" behindDoc="0" locked="0" layoutInCell="1" hidden="0" allowOverlap="1">
                <wp:simplePos x="0" y="0"/>
                <wp:positionH relativeFrom="column">
                  <wp:posOffset>1</wp:posOffset>
                </wp:positionH>
                <wp:positionV relativeFrom="paragraph">
                  <wp:posOffset>248920</wp:posOffset>
                </wp:positionV>
                <wp:extent cx="6105525" cy="514350"/>
                <wp:effectExtent l="0" t="0" r="0" b="0"/>
                <wp:wrapSquare wrapText="bothSides" distT="45720" distB="45720" distL="114300" distR="114300"/>
                <wp:docPr id="4" name="Retângulo 4"/>
                <wp:cNvGraphicFramePr/>
                <a:graphic xmlns:a="http://schemas.openxmlformats.org/drawingml/2006/main">
                  <a:graphicData uri="http://schemas.microsoft.com/office/word/2010/wordprocessingShape">
                    <wps:wsp>
                      <wps:cNvSpPr/>
                      <wps:spPr>
                        <a:xfrm>
                          <a:off x="2298000" y="3527588"/>
                          <a:ext cx="6096000" cy="504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55A0A" w:rsidRDefault="00D55A0A">
                            <w:pPr>
                              <w:textDirection w:val="btLr"/>
                            </w:pPr>
                            <w:bookmarkStart w:id="0" w:name="_GoBack"/>
                            <w:bookmarkEnd w:id="0"/>
                          </w:p>
                        </w:txbxContent>
                      </wps:txbx>
                      <wps:bodyPr spcFirstLastPara="1" wrap="square" lIns="91425" tIns="45700" rIns="91425" bIns="45700" anchor="t" anchorCtr="0">
                        <a:noAutofit/>
                      </wps:bodyPr>
                    </wps:wsp>
                  </a:graphicData>
                </a:graphic>
              </wp:anchor>
            </w:drawing>
          </mc:Choice>
          <mc:Fallback>
            <w:pict>
              <v:rect id="Retângulo 4" o:spid="_x0000_s1026" style="position:absolute;left:0;text-align:left;margin-left:0;margin-top:19.6pt;width:480.75pt;height:40.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">
                <v:stroke startarrowwidth="narrow" startarrowlength="short" endarrowwidth="narrow" endarrowlength="short"/>
                <v:textbox inset="2.53958mm,1.2694mm,2.53958mm,1.2694mm">
                  <w:txbxContent>
                    <w:p w:rsidR="00D55A0A" w:rsidRDefault="00D55A0A">
                      <w:pPr>
                        <w:textDirection w:val="btLr"/>
                      </w:pPr>
                      <w:bookmarkStart w:id="1" w:name="_GoBack"/>
                      <w:bookmarkEnd w:id="1"/>
                    </w:p>
                  </w:txbxContent>
                </v:textbox>
                <w10:wrap type="square"/>
              </v:rect>
            </w:pict>
          </mc:Fallback>
        </mc:AlternateContent>
      </w:r>
    </w:p>
    <w:p w:rsidR="00D55A0A" w:rsidRDefault="00E71416">
      <w:pPr>
        <w:numPr>
          <w:ilvl w:val="0"/>
          <w:numId w:val="2"/>
        </w:numPr>
        <w:pBdr>
          <w:top w:val="nil"/>
          <w:left w:val="nil"/>
          <w:bottom w:val="nil"/>
          <w:right w:val="nil"/>
          <w:between w:val="nil"/>
        </w:pBdr>
        <w:jc w:val="both"/>
        <w:rPr>
          <w:rFonts w:ascii="Calibri" w:eastAsia="Calibri" w:hAnsi="Calibri" w:cs="Calibri"/>
          <w:color w:val="000000"/>
          <w:sz w:val="24"/>
          <w:szCs w:val="24"/>
        </w:rPr>
      </w:pPr>
      <w:r>
        <w:rPr>
          <w:noProof/>
        </w:rPr>
        <mc:AlternateContent>
          <mc:Choice Requires="wps">
            <w:drawing>
              <wp:anchor distT="45720" distB="45720" distL="114300" distR="114300" simplePos="0" relativeHeight="251659264" behindDoc="0" locked="0" layoutInCell="1" hidden="0" allowOverlap="1">
                <wp:simplePos x="0" y="0"/>
                <wp:positionH relativeFrom="column">
                  <wp:posOffset>15240</wp:posOffset>
                </wp:positionH>
                <wp:positionV relativeFrom="paragraph">
                  <wp:posOffset>1110615</wp:posOffset>
                </wp:positionV>
                <wp:extent cx="6153150" cy="542925"/>
                <wp:effectExtent l="0" t="0" r="19050" b="28575"/>
                <wp:wrapSquare wrapText="bothSides" distT="45720" distB="45720" distL="114300" distR="114300"/>
                <wp:docPr id="1" name="Retângulo 1"/>
                <wp:cNvGraphicFramePr/>
                <a:graphic xmlns:a="http://schemas.openxmlformats.org/drawingml/2006/main">
                  <a:graphicData uri="http://schemas.microsoft.com/office/word/2010/wordprocessingShape">
                    <wps:wsp>
                      <wps:cNvSpPr/>
                      <wps:spPr>
                        <a:xfrm>
                          <a:off x="0" y="0"/>
                          <a:ext cx="6153150" cy="5429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55A0A" w:rsidRDefault="00D55A0A">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tângulo 1" o:spid="_x0000_s1027" style="position:absolute;left:0;text-align:left;margin-left:1.2pt;margin-top:87.45pt;width:484.5pt;height:4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">
                <v:stroke startarrowwidth="narrow" startarrowlength="short" endarrowwidth="narrow" endarrowlength="short"/>
                <v:textbox inset="2.53958mm,1.2694mm,2.53958mm,1.2694mm">
                  <w:txbxContent>
                    <w:p w:rsidR="00D55A0A" w:rsidRDefault="00D55A0A">
                      <w:pPr>
                        <w:textDirection w:val="btLr"/>
                      </w:pPr>
                    </w:p>
                  </w:txbxContent>
                </v:textbox>
                <w10:wrap type="square"/>
              </v:rect>
            </w:pict>
          </mc:Fallback>
        </mc:AlternateContent>
      </w:r>
      <w:r w:rsidR="004F5793">
        <w:rPr>
          <w:rFonts w:ascii="Calibri" w:eastAsia="Calibri" w:hAnsi="Calibri" w:cs="Calibri"/>
          <w:color w:val="000000"/>
          <w:sz w:val="24"/>
          <w:szCs w:val="24"/>
        </w:rPr>
        <w:t>Campus, instituto, unidade (s) administrativa (s), curso (s) ou entidade (s) envolvida (s):</w:t>
      </w:r>
    </w:p>
    <w:p w:rsidR="00D55A0A" w:rsidRDefault="00D55A0A">
      <w:pPr>
        <w:pBdr>
          <w:top w:val="nil"/>
          <w:left w:val="nil"/>
          <w:bottom w:val="nil"/>
          <w:right w:val="nil"/>
          <w:between w:val="nil"/>
        </w:pBdr>
        <w:ind w:left="720"/>
        <w:jc w:val="both"/>
        <w:rPr>
          <w:rFonts w:ascii="Calibri" w:eastAsia="Calibri" w:hAnsi="Calibri" w:cs="Calibri"/>
          <w:sz w:val="24"/>
          <w:szCs w:val="24"/>
        </w:rPr>
      </w:pPr>
    </w:p>
    <w:p w:rsidR="00D55A0A" w:rsidRDefault="00E71416">
      <w:pPr>
        <w:numPr>
          <w:ilvl w:val="0"/>
          <w:numId w:val="2"/>
        </w:numPr>
        <w:pBdr>
          <w:top w:val="nil"/>
          <w:left w:val="nil"/>
          <w:bottom w:val="nil"/>
          <w:right w:val="nil"/>
          <w:between w:val="nil"/>
        </w:pBdr>
        <w:jc w:val="both"/>
        <w:rPr>
          <w:rFonts w:ascii="Calibri" w:eastAsia="Calibri" w:hAnsi="Calibri" w:cs="Calibri"/>
          <w:color w:val="000000"/>
          <w:sz w:val="24"/>
          <w:szCs w:val="24"/>
        </w:rPr>
      </w:pPr>
      <w:r>
        <w:rPr>
          <w:noProof/>
        </w:rPr>
        <mc:AlternateContent>
          <mc:Choice Requires="wps">
            <w:drawing>
              <wp:anchor distT="45720" distB="45720" distL="114300" distR="114300" simplePos="0" relativeHeight="251660288" behindDoc="0" locked="0" layoutInCell="1" hidden="0" allowOverlap="1">
                <wp:simplePos x="0" y="0"/>
                <wp:positionH relativeFrom="column">
                  <wp:posOffset>43180</wp:posOffset>
                </wp:positionH>
                <wp:positionV relativeFrom="paragraph">
                  <wp:posOffset>282575</wp:posOffset>
                </wp:positionV>
                <wp:extent cx="6124575" cy="523875"/>
                <wp:effectExtent l="0" t="0" r="28575" b="28575"/>
                <wp:wrapSquare wrapText="bothSides" distT="45720" distB="45720" distL="114300" distR="114300"/>
                <wp:docPr id="5" name="Retângulo 5"/>
                <wp:cNvGraphicFramePr/>
                <a:graphic xmlns:a="http://schemas.openxmlformats.org/drawingml/2006/main">
                  <a:graphicData uri="http://schemas.microsoft.com/office/word/2010/wordprocessingShape">
                    <wps:wsp>
                      <wps:cNvSpPr/>
                      <wps:spPr>
                        <a:xfrm>
                          <a:off x="0" y="0"/>
                          <a:ext cx="6124575" cy="5238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55A0A" w:rsidRDefault="00D55A0A">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tângulo 5" o:spid="_x0000_s1028" style="position:absolute;left:0;text-align:left;margin-left:3.4pt;margin-top:22.25pt;width:482.25pt;height:41.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">
                <v:stroke startarrowwidth="narrow" startarrowlength="short" endarrowwidth="narrow" endarrowlength="short"/>
                <v:textbox inset="2.53958mm,1.2694mm,2.53958mm,1.2694mm">
                  <w:txbxContent>
                    <w:p w:rsidR="00D55A0A" w:rsidRDefault="00D55A0A">
                      <w:pPr>
                        <w:textDirection w:val="btLr"/>
                      </w:pPr>
                      <w:bookmarkStart w:id="1" w:name="_GoBack"/>
                      <w:bookmarkEnd w:id="1"/>
                    </w:p>
                  </w:txbxContent>
                </v:textbox>
                <w10:wrap type="square"/>
              </v:rect>
            </w:pict>
          </mc:Fallback>
        </mc:AlternateContent>
      </w:r>
      <w:r w:rsidR="004F5793">
        <w:rPr>
          <w:rFonts w:ascii="Calibri" w:eastAsia="Calibri" w:hAnsi="Calibri" w:cs="Calibri"/>
          <w:color w:val="000000"/>
          <w:sz w:val="24"/>
          <w:szCs w:val="24"/>
        </w:rPr>
        <w:t>Público-alvo pretendido no projeto:</w:t>
      </w:r>
    </w:p>
    <w:p w:rsidR="00D55A0A" w:rsidRDefault="00D55A0A">
      <w:pPr>
        <w:pBdr>
          <w:top w:val="nil"/>
          <w:left w:val="nil"/>
          <w:bottom w:val="nil"/>
          <w:right w:val="nil"/>
          <w:between w:val="nil"/>
        </w:pBdr>
        <w:ind w:left="720"/>
        <w:jc w:val="both"/>
        <w:rPr>
          <w:rFonts w:ascii="Calibri" w:eastAsia="Calibri" w:hAnsi="Calibri" w:cs="Calibri"/>
          <w:sz w:val="24"/>
          <w:szCs w:val="24"/>
        </w:rPr>
      </w:pPr>
    </w:p>
    <w:p w:rsidR="00D55A0A" w:rsidRDefault="004F5793">
      <w:pPr>
        <w:numPr>
          <w:ilvl w:val="0"/>
          <w:numId w:val="2"/>
        </w:numPr>
        <w:pBdr>
          <w:top w:val="nil"/>
          <w:left w:val="nil"/>
          <w:bottom w:val="nil"/>
          <w:right w:val="nil"/>
          <w:between w:val="nil"/>
        </w:pBdr>
        <w:ind w:left="714" w:hanging="357"/>
        <w:jc w:val="both"/>
        <w:rPr>
          <w:rFonts w:ascii="Calibri" w:eastAsia="Calibri" w:hAnsi="Calibri" w:cs="Calibri"/>
          <w:color w:val="000000"/>
          <w:sz w:val="24"/>
          <w:szCs w:val="24"/>
        </w:rPr>
      </w:pPr>
      <w:r>
        <w:rPr>
          <w:rFonts w:ascii="Calibri" w:eastAsia="Calibri" w:hAnsi="Calibri" w:cs="Calibri"/>
          <w:color w:val="000000"/>
          <w:sz w:val="24"/>
          <w:szCs w:val="24"/>
        </w:rPr>
        <w:t>Previsão do número de estudantes que serão acolhidos na proposta:</w:t>
      </w:r>
    </w:p>
    <w:p w:rsidR="00D55A0A" w:rsidRDefault="004F5793">
      <w:pPr>
        <w:jc w:val="both"/>
        <w:rPr>
          <w:rFonts w:ascii="Calibri" w:eastAsia="Calibri" w:hAnsi="Calibri" w:cs="Calibri"/>
          <w:sz w:val="24"/>
          <w:szCs w:val="24"/>
        </w:rPr>
      </w:pPr>
      <w:r>
        <w:rPr>
          <w:noProof/>
        </w:rPr>
        <mc:AlternateContent>
          <mc:Choice Requires="wpg">
            <w:drawing>
              <wp:anchor distT="0" distB="0" distL="114300" distR="114300" simplePos="0" relativeHeight="251661312" behindDoc="0" locked="0" layoutInCell="1" hidden="0" allowOverlap="1">
                <wp:simplePos x="0" y="0"/>
                <wp:positionH relativeFrom="column">
                  <wp:posOffset>914400</wp:posOffset>
                </wp:positionH>
                <wp:positionV relativeFrom="paragraph">
                  <wp:posOffset>50800</wp:posOffset>
                </wp:positionV>
                <wp:extent cx="939800" cy="425450"/>
                <wp:effectExtent l="0" t="0" r="0" b="0"/>
                <wp:wrapNone/>
                <wp:docPr id="3" name="Retângulo 3"/>
                <wp:cNvGraphicFramePr/>
                <a:graphic xmlns:a="http://schemas.openxmlformats.org/drawingml/2006/main">
                  <a:graphicData uri="http://schemas.microsoft.com/office/word/2010/wordprocessingShape">
                    <wps:wsp>
                      <wps:cNvSpPr/>
                      <wps:spPr>
                        <a:xfrm>
                          <a:off x="4888800" y="3579975"/>
                          <a:ext cx="914400" cy="400050"/>
                        </a:xfrm>
                        <a:prstGeom prst="rect">
                          <a:avLst/>
                        </a:prstGeom>
                        <a:solidFill>
                          <a:schemeClr val="lt1"/>
                        </a:solidFill>
                        <a:ln w="25400" cap="flat" cmpd="sng">
                          <a:solidFill>
                            <a:schemeClr val="dk1"/>
                          </a:solidFill>
                          <a:prstDash val="solid"/>
                          <a:round/>
                          <a:headEnd type="none" w="sm" len="sm"/>
                          <a:tailEnd type="none" w="sm" len="sm"/>
                        </a:ln>
                      </wps:spPr>
                      <wps:txbx>
                        <w:txbxContent>
                          <w:p w:rsidR="00D55A0A" w:rsidRDefault="00D55A0A">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914400</wp:posOffset>
                </wp:positionH>
                <wp:positionV relativeFrom="paragraph">
                  <wp:posOffset>50800</wp:posOffset>
                </wp:positionV>
                <wp:extent cx="939800" cy="425450"/>
                <wp:effectExtent b="0" l="0" r="0" t="0"/>
                <wp:wrapNone/>
                <wp:docPr id="3"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939800" cy="425450"/>
                        </a:xfrm>
                        <a:prstGeom prst="rect"/>
                        <a:ln/>
                      </pic:spPr>
                    </pic:pic>
                  </a:graphicData>
                </a:graphic>
              </wp:anchor>
            </w:drawing>
          </mc:Fallback>
        </mc:AlternateContent>
      </w:r>
    </w:p>
    <w:p w:rsidR="00D55A0A" w:rsidRDefault="004F5793">
      <w:pPr>
        <w:pBdr>
          <w:top w:val="nil"/>
          <w:left w:val="nil"/>
          <w:bottom w:val="nil"/>
          <w:right w:val="nil"/>
          <w:between w:val="nil"/>
        </w:pBdr>
        <w:tabs>
          <w:tab w:val="left" w:pos="2475"/>
        </w:tabs>
        <w:ind w:left="714"/>
        <w:jc w:val="both"/>
        <w:rPr>
          <w:rFonts w:ascii="Calibri" w:eastAsia="Calibri" w:hAnsi="Calibri" w:cs="Calibri"/>
          <w:color w:val="000000"/>
          <w:sz w:val="24"/>
          <w:szCs w:val="24"/>
        </w:rPr>
      </w:pPr>
      <w:r>
        <w:rPr>
          <w:rFonts w:ascii="Calibri" w:eastAsia="Calibri" w:hAnsi="Calibri" w:cs="Calibri"/>
          <w:color w:val="000000"/>
          <w:sz w:val="24"/>
          <w:szCs w:val="24"/>
        </w:rPr>
        <w:t>Total:</w:t>
      </w:r>
      <w:r>
        <w:rPr>
          <w:rFonts w:ascii="Calibri" w:eastAsia="Calibri" w:hAnsi="Calibri" w:cs="Calibri"/>
          <w:color w:val="000000"/>
          <w:sz w:val="24"/>
          <w:szCs w:val="24"/>
        </w:rPr>
        <w:tab/>
        <w:t xml:space="preserve">           </w:t>
      </w:r>
    </w:p>
    <w:p w:rsidR="00D55A0A" w:rsidRDefault="00D55A0A">
      <w:pPr>
        <w:pBdr>
          <w:top w:val="nil"/>
          <w:left w:val="nil"/>
          <w:bottom w:val="nil"/>
          <w:right w:val="nil"/>
          <w:between w:val="nil"/>
        </w:pBdr>
        <w:tabs>
          <w:tab w:val="left" w:pos="2475"/>
        </w:tabs>
        <w:ind w:left="714"/>
        <w:jc w:val="both"/>
        <w:rPr>
          <w:rFonts w:ascii="Calibri" w:eastAsia="Calibri" w:hAnsi="Calibri" w:cs="Calibri"/>
          <w:color w:val="000000"/>
          <w:sz w:val="24"/>
          <w:szCs w:val="24"/>
        </w:rPr>
      </w:pPr>
    </w:p>
    <w:p w:rsidR="00D55A0A" w:rsidRDefault="004F5793">
      <w:pPr>
        <w:numPr>
          <w:ilvl w:val="0"/>
          <w:numId w:val="2"/>
        </w:numPr>
        <w:pBdr>
          <w:top w:val="nil"/>
          <w:left w:val="nil"/>
          <w:bottom w:val="nil"/>
          <w:right w:val="nil"/>
          <w:between w:val="nil"/>
        </w:pBdr>
        <w:ind w:left="714" w:hanging="357"/>
        <w:jc w:val="both"/>
        <w:rPr>
          <w:rFonts w:ascii="Calibri" w:eastAsia="Calibri" w:hAnsi="Calibri" w:cs="Calibri"/>
          <w:color w:val="000000"/>
          <w:sz w:val="24"/>
          <w:szCs w:val="24"/>
        </w:rPr>
      </w:pPr>
      <w:r>
        <w:rPr>
          <w:rFonts w:ascii="Calibri" w:eastAsia="Calibri" w:hAnsi="Calibri" w:cs="Calibri"/>
          <w:color w:val="000000"/>
          <w:sz w:val="24"/>
          <w:szCs w:val="24"/>
        </w:rPr>
        <w:t>Previsão do número de estudantes (ingressantes e veteranos) que participarão do Apadrinhamento Acadêmico:</w:t>
      </w:r>
    </w:p>
    <w:p w:rsidR="00D55A0A" w:rsidRDefault="004F5793">
      <w:pPr>
        <w:pBdr>
          <w:top w:val="nil"/>
          <w:left w:val="nil"/>
          <w:bottom w:val="nil"/>
          <w:right w:val="nil"/>
          <w:between w:val="nil"/>
        </w:pBdr>
        <w:ind w:left="714"/>
        <w:jc w:val="both"/>
        <w:rPr>
          <w:rFonts w:ascii="Calibri" w:eastAsia="Calibri" w:hAnsi="Calibri" w:cs="Calibri"/>
          <w:color w:val="000000"/>
          <w:sz w:val="24"/>
          <w:szCs w:val="24"/>
        </w:rPr>
      </w:pPr>
      <w:r>
        <w:rPr>
          <w:noProof/>
        </w:rPr>
        <mc:AlternateContent>
          <mc:Choice Requires="wpg">
            <w:drawing>
              <wp:anchor distT="0" distB="0" distL="114300" distR="114300" simplePos="0" relativeHeight="251662336" behindDoc="0" locked="0" layoutInCell="1" hidden="0" allowOverlap="1">
                <wp:simplePos x="0" y="0"/>
                <wp:positionH relativeFrom="column">
                  <wp:posOffset>901700</wp:posOffset>
                </wp:positionH>
                <wp:positionV relativeFrom="paragraph">
                  <wp:posOffset>50800</wp:posOffset>
                </wp:positionV>
                <wp:extent cx="939800" cy="425450"/>
                <wp:effectExtent l="0" t="0" r="0" b="0"/>
                <wp:wrapNone/>
                <wp:docPr id="2" name="Retângulo 2"/>
                <wp:cNvGraphicFramePr/>
                <a:graphic xmlns:a="http://schemas.openxmlformats.org/drawingml/2006/main">
                  <a:graphicData uri="http://schemas.microsoft.com/office/word/2010/wordprocessingShape">
                    <wps:wsp>
                      <wps:cNvSpPr/>
                      <wps:spPr>
                        <a:xfrm>
                          <a:off x="4888800" y="3579975"/>
                          <a:ext cx="914400" cy="400050"/>
                        </a:xfrm>
                        <a:prstGeom prst="rect">
                          <a:avLst/>
                        </a:prstGeom>
                        <a:solidFill>
                          <a:schemeClr val="lt1"/>
                        </a:solidFill>
                        <a:ln w="25400" cap="flat" cmpd="sng">
                          <a:solidFill>
                            <a:schemeClr val="dk1"/>
                          </a:solidFill>
                          <a:prstDash val="solid"/>
                          <a:round/>
                          <a:headEnd type="none" w="sm" len="sm"/>
                          <a:tailEnd type="none" w="sm" len="sm"/>
                        </a:ln>
                      </wps:spPr>
                      <wps:txbx>
                        <w:txbxContent>
                          <w:p w:rsidR="00D55A0A" w:rsidRDefault="00D55A0A">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901700</wp:posOffset>
                </wp:positionH>
                <wp:positionV relativeFrom="paragraph">
                  <wp:posOffset>50800</wp:posOffset>
                </wp:positionV>
                <wp:extent cx="939800" cy="425450"/>
                <wp:effectExtent b="0" l="0" r="0" t="0"/>
                <wp:wrapNone/>
                <wp:docPr id="2"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939800" cy="425450"/>
                        </a:xfrm>
                        <a:prstGeom prst="rect"/>
                        <a:ln/>
                      </pic:spPr>
                    </pic:pic>
                  </a:graphicData>
                </a:graphic>
              </wp:anchor>
            </w:drawing>
          </mc:Fallback>
        </mc:AlternateContent>
      </w:r>
    </w:p>
    <w:p w:rsidR="00D55A0A" w:rsidRDefault="004F5793">
      <w:pPr>
        <w:pBdr>
          <w:top w:val="nil"/>
          <w:left w:val="nil"/>
          <w:bottom w:val="nil"/>
          <w:right w:val="nil"/>
          <w:between w:val="nil"/>
        </w:pBdr>
        <w:tabs>
          <w:tab w:val="left" w:pos="2475"/>
        </w:tabs>
        <w:ind w:left="714"/>
        <w:jc w:val="both"/>
        <w:rPr>
          <w:rFonts w:ascii="Calibri" w:eastAsia="Calibri" w:hAnsi="Calibri" w:cs="Calibri"/>
          <w:color w:val="000000"/>
          <w:sz w:val="24"/>
          <w:szCs w:val="24"/>
        </w:rPr>
      </w:pPr>
      <w:r>
        <w:rPr>
          <w:rFonts w:ascii="Calibri" w:eastAsia="Calibri" w:hAnsi="Calibri" w:cs="Calibri"/>
          <w:color w:val="000000"/>
          <w:sz w:val="24"/>
          <w:szCs w:val="24"/>
        </w:rPr>
        <w:t>Total:</w:t>
      </w:r>
    </w:p>
    <w:p w:rsidR="00D55A0A" w:rsidRDefault="00D55A0A">
      <w:pPr>
        <w:pBdr>
          <w:top w:val="nil"/>
          <w:left w:val="nil"/>
          <w:bottom w:val="nil"/>
          <w:right w:val="nil"/>
          <w:between w:val="nil"/>
        </w:pBdr>
        <w:tabs>
          <w:tab w:val="left" w:pos="2475"/>
        </w:tabs>
        <w:ind w:left="714"/>
        <w:jc w:val="both"/>
        <w:rPr>
          <w:rFonts w:ascii="Calibri" w:eastAsia="Calibri" w:hAnsi="Calibri" w:cs="Calibri"/>
          <w:color w:val="000000"/>
          <w:sz w:val="24"/>
          <w:szCs w:val="24"/>
        </w:rPr>
      </w:pPr>
    </w:p>
    <w:p w:rsidR="00D55A0A" w:rsidRDefault="004F5793">
      <w:pPr>
        <w:pBdr>
          <w:top w:val="nil"/>
          <w:left w:val="nil"/>
          <w:bottom w:val="nil"/>
          <w:right w:val="nil"/>
          <w:between w:val="nil"/>
        </w:pBdr>
        <w:tabs>
          <w:tab w:val="left" w:pos="2475"/>
        </w:tabs>
        <w:ind w:left="714"/>
        <w:jc w:val="both"/>
        <w:rPr>
          <w:rFonts w:ascii="Calibri" w:eastAsia="Calibri" w:hAnsi="Calibri" w:cs="Calibri"/>
          <w:color w:val="000000"/>
          <w:sz w:val="24"/>
          <w:szCs w:val="24"/>
        </w:rPr>
      </w:pPr>
      <w:proofErr w:type="spellStart"/>
      <w:r>
        <w:rPr>
          <w:rFonts w:ascii="Calibri" w:eastAsia="Calibri" w:hAnsi="Calibri" w:cs="Calibri"/>
          <w:color w:val="000000"/>
          <w:sz w:val="24"/>
          <w:szCs w:val="24"/>
        </w:rPr>
        <w:t>Obs</w:t>
      </w:r>
      <w:proofErr w:type="spellEnd"/>
      <w:r>
        <w:rPr>
          <w:rFonts w:ascii="Calibri" w:eastAsia="Calibri" w:hAnsi="Calibri" w:cs="Calibri"/>
          <w:color w:val="000000"/>
          <w:sz w:val="24"/>
          <w:szCs w:val="24"/>
        </w:rPr>
        <w:t xml:space="preserve">: Estamos disponibilizando uma lista de participantes do apadrinhamento Acadêmico (Anexo II). O objetivo é fornecer certificados de monitoria (40h) aos estudantes veteranos que desenvolveram atividades individuais e periódicas, com ingressantes no ano de 2024. A lista deverá ser encaminhada para o e-mail </w:t>
      </w:r>
      <w:hyperlink r:id="rId13">
        <w:r>
          <w:rPr>
            <w:rFonts w:ascii="Calibri" w:eastAsia="Calibri" w:hAnsi="Calibri" w:cs="Calibri"/>
            <w:color w:val="0000FF"/>
            <w:sz w:val="24"/>
            <w:szCs w:val="24"/>
            <w:u w:val="single"/>
          </w:rPr>
          <w:t>acolhidacidada@furg.br</w:t>
        </w:r>
      </w:hyperlink>
      <w:r>
        <w:rPr>
          <w:rFonts w:ascii="Calibri" w:eastAsia="Calibri" w:hAnsi="Calibri" w:cs="Calibri"/>
          <w:color w:val="000000"/>
          <w:sz w:val="24"/>
          <w:szCs w:val="24"/>
        </w:rPr>
        <w:t xml:space="preserve"> com o nome dos veteranos que efetivamente realizaram o apadrinhamento, até o dia 31/06/2024, para que os certificados sejam emitidos. </w:t>
      </w:r>
    </w:p>
    <w:p w:rsidR="00D55A0A" w:rsidRDefault="00D55A0A">
      <w:pPr>
        <w:pBdr>
          <w:top w:val="nil"/>
          <w:left w:val="nil"/>
          <w:bottom w:val="nil"/>
          <w:right w:val="nil"/>
          <w:between w:val="nil"/>
        </w:pBdr>
        <w:tabs>
          <w:tab w:val="left" w:pos="2475"/>
        </w:tabs>
        <w:ind w:left="714"/>
        <w:jc w:val="both"/>
        <w:rPr>
          <w:rFonts w:ascii="Calibri" w:eastAsia="Calibri" w:hAnsi="Calibri" w:cs="Calibri"/>
          <w:color w:val="000000"/>
          <w:sz w:val="24"/>
          <w:szCs w:val="24"/>
        </w:rPr>
      </w:pPr>
    </w:p>
    <w:p w:rsidR="00D55A0A" w:rsidRDefault="00D55A0A">
      <w:pPr>
        <w:pBdr>
          <w:top w:val="nil"/>
          <w:left w:val="nil"/>
          <w:bottom w:val="nil"/>
          <w:right w:val="nil"/>
          <w:between w:val="nil"/>
        </w:pBdr>
        <w:tabs>
          <w:tab w:val="left" w:pos="2475"/>
        </w:tabs>
        <w:ind w:left="714"/>
        <w:jc w:val="both"/>
        <w:rPr>
          <w:rFonts w:ascii="Calibri" w:eastAsia="Calibri" w:hAnsi="Calibri" w:cs="Calibri"/>
          <w:color w:val="000000"/>
          <w:sz w:val="24"/>
          <w:szCs w:val="24"/>
        </w:rPr>
      </w:pPr>
    </w:p>
    <w:p w:rsidR="00D55A0A" w:rsidRDefault="00D55A0A">
      <w:pPr>
        <w:pBdr>
          <w:top w:val="nil"/>
          <w:left w:val="nil"/>
          <w:bottom w:val="nil"/>
          <w:right w:val="nil"/>
          <w:between w:val="nil"/>
        </w:pBdr>
        <w:tabs>
          <w:tab w:val="left" w:pos="2475"/>
        </w:tabs>
        <w:ind w:left="714"/>
        <w:jc w:val="both"/>
        <w:rPr>
          <w:rFonts w:ascii="Calibri" w:eastAsia="Calibri" w:hAnsi="Calibri" w:cs="Calibri"/>
          <w:color w:val="000000"/>
          <w:sz w:val="24"/>
          <w:szCs w:val="24"/>
        </w:rPr>
      </w:pPr>
    </w:p>
    <w:p w:rsidR="00D55A0A" w:rsidRDefault="00D55A0A">
      <w:pPr>
        <w:pBdr>
          <w:top w:val="nil"/>
          <w:left w:val="nil"/>
          <w:bottom w:val="nil"/>
          <w:right w:val="nil"/>
          <w:between w:val="nil"/>
        </w:pBdr>
        <w:tabs>
          <w:tab w:val="left" w:pos="2475"/>
        </w:tabs>
        <w:ind w:left="714"/>
        <w:jc w:val="both"/>
        <w:rPr>
          <w:rFonts w:ascii="Calibri" w:eastAsia="Calibri" w:hAnsi="Calibri" w:cs="Calibri"/>
          <w:color w:val="000000"/>
          <w:sz w:val="24"/>
          <w:szCs w:val="24"/>
        </w:rPr>
      </w:pPr>
    </w:p>
    <w:p w:rsidR="00D55A0A" w:rsidRDefault="00D55A0A">
      <w:pPr>
        <w:pBdr>
          <w:top w:val="nil"/>
          <w:left w:val="nil"/>
          <w:bottom w:val="nil"/>
          <w:right w:val="nil"/>
          <w:between w:val="nil"/>
        </w:pBdr>
        <w:tabs>
          <w:tab w:val="left" w:pos="2475"/>
        </w:tabs>
        <w:ind w:left="714"/>
        <w:jc w:val="both"/>
        <w:rPr>
          <w:rFonts w:ascii="Calibri" w:eastAsia="Calibri" w:hAnsi="Calibri" w:cs="Calibri"/>
          <w:color w:val="000000"/>
          <w:sz w:val="24"/>
          <w:szCs w:val="24"/>
        </w:rPr>
      </w:pPr>
    </w:p>
    <w:p w:rsidR="00D55A0A" w:rsidRDefault="004F5793">
      <w:pPr>
        <w:numPr>
          <w:ilvl w:val="0"/>
          <w:numId w:val="2"/>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lastRenderedPageBreak/>
        <w:t>Coordenador (a) e participantes/organizadores (estudantes, professores, comunidade geral, outras entidades e/ou técnicos administrativos):</w:t>
      </w:r>
    </w:p>
    <w:p w:rsidR="00D55A0A" w:rsidRDefault="00D55A0A">
      <w:pPr>
        <w:spacing w:line="276" w:lineRule="auto"/>
        <w:jc w:val="both"/>
        <w:rPr>
          <w:rFonts w:ascii="Calibri" w:eastAsia="Calibri" w:hAnsi="Calibri" w:cs="Calibri"/>
          <w:sz w:val="24"/>
          <w:szCs w:val="24"/>
        </w:rPr>
      </w:pPr>
    </w:p>
    <w:tbl>
      <w:tblPr>
        <w:tblStyle w:val="a"/>
        <w:tblW w:w="10349"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63"/>
        <w:gridCol w:w="2224"/>
        <w:gridCol w:w="1902"/>
        <w:gridCol w:w="3260"/>
      </w:tblGrid>
      <w:tr w:rsidR="00D55A0A">
        <w:tc>
          <w:tcPr>
            <w:tcW w:w="2963" w:type="dxa"/>
            <w:shd w:val="clear" w:color="auto" w:fill="E6E6E6"/>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Coordenador (a):</w:t>
            </w:r>
          </w:p>
        </w:tc>
        <w:tc>
          <w:tcPr>
            <w:tcW w:w="2224" w:type="dxa"/>
            <w:shd w:val="clear" w:color="auto" w:fill="E6E6E6"/>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Matrícula ou SIAPE:</w:t>
            </w:r>
          </w:p>
        </w:tc>
        <w:tc>
          <w:tcPr>
            <w:tcW w:w="1902" w:type="dxa"/>
            <w:shd w:val="clear" w:color="auto" w:fill="E6E6E6"/>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CPF:</w:t>
            </w:r>
          </w:p>
        </w:tc>
        <w:tc>
          <w:tcPr>
            <w:tcW w:w="3260" w:type="dxa"/>
            <w:shd w:val="clear" w:color="auto" w:fill="E6E6E6"/>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E-mail e telefone:</w:t>
            </w:r>
          </w:p>
        </w:tc>
      </w:tr>
      <w:tr w:rsidR="00D55A0A">
        <w:tc>
          <w:tcPr>
            <w:tcW w:w="2963" w:type="dxa"/>
            <w:tcBorders>
              <w:bottom w:val="single" w:sz="4" w:space="0" w:color="000000"/>
            </w:tcBorders>
          </w:tcPr>
          <w:p w:rsidR="00D55A0A" w:rsidRDefault="00D55A0A">
            <w:pPr>
              <w:spacing w:line="276" w:lineRule="auto"/>
              <w:jc w:val="both"/>
              <w:rPr>
                <w:rFonts w:ascii="Calibri" w:eastAsia="Calibri" w:hAnsi="Calibri" w:cs="Calibri"/>
                <w:sz w:val="24"/>
                <w:szCs w:val="24"/>
              </w:rPr>
            </w:pPr>
          </w:p>
        </w:tc>
        <w:tc>
          <w:tcPr>
            <w:tcW w:w="2224" w:type="dxa"/>
            <w:tcBorders>
              <w:bottom w:val="single" w:sz="4" w:space="0" w:color="000000"/>
            </w:tcBorders>
          </w:tcPr>
          <w:p w:rsidR="00D55A0A" w:rsidRDefault="00D55A0A">
            <w:pPr>
              <w:spacing w:line="276" w:lineRule="auto"/>
              <w:jc w:val="both"/>
              <w:rPr>
                <w:rFonts w:ascii="Calibri" w:eastAsia="Calibri" w:hAnsi="Calibri" w:cs="Calibri"/>
                <w:sz w:val="24"/>
                <w:szCs w:val="24"/>
              </w:rPr>
            </w:pPr>
          </w:p>
        </w:tc>
        <w:tc>
          <w:tcPr>
            <w:tcW w:w="1902" w:type="dxa"/>
            <w:tcBorders>
              <w:bottom w:val="single" w:sz="4" w:space="0" w:color="000000"/>
            </w:tcBorders>
          </w:tcPr>
          <w:p w:rsidR="00D55A0A" w:rsidRDefault="00D55A0A">
            <w:pPr>
              <w:spacing w:line="276" w:lineRule="auto"/>
              <w:jc w:val="both"/>
              <w:rPr>
                <w:rFonts w:ascii="Calibri" w:eastAsia="Calibri" w:hAnsi="Calibri" w:cs="Calibri"/>
                <w:sz w:val="24"/>
                <w:szCs w:val="24"/>
              </w:rPr>
            </w:pPr>
          </w:p>
        </w:tc>
        <w:tc>
          <w:tcPr>
            <w:tcW w:w="3260" w:type="dxa"/>
            <w:tcBorders>
              <w:bottom w:val="single" w:sz="4" w:space="0" w:color="000000"/>
            </w:tcBorders>
          </w:tcPr>
          <w:p w:rsidR="00D55A0A" w:rsidRDefault="00D55A0A">
            <w:pPr>
              <w:spacing w:line="276" w:lineRule="auto"/>
              <w:jc w:val="both"/>
              <w:rPr>
                <w:rFonts w:ascii="Calibri" w:eastAsia="Calibri" w:hAnsi="Calibri" w:cs="Calibri"/>
                <w:sz w:val="24"/>
                <w:szCs w:val="24"/>
              </w:rPr>
            </w:pPr>
          </w:p>
          <w:p w:rsidR="00D55A0A" w:rsidRDefault="00D55A0A">
            <w:pPr>
              <w:spacing w:line="276" w:lineRule="auto"/>
              <w:jc w:val="both"/>
              <w:rPr>
                <w:rFonts w:ascii="Calibri" w:eastAsia="Calibri" w:hAnsi="Calibri" w:cs="Calibri"/>
                <w:sz w:val="24"/>
                <w:szCs w:val="24"/>
              </w:rPr>
            </w:pPr>
          </w:p>
        </w:tc>
      </w:tr>
      <w:tr w:rsidR="00D55A0A">
        <w:tc>
          <w:tcPr>
            <w:tcW w:w="2963" w:type="dxa"/>
            <w:shd w:val="clear" w:color="auto" w:fill="D9D9D9"/>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Participantes/organizadores</w:t>
            </w:r>
          </w:p>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do projeto*:</w:t>
            </w:r>
          </w:p>
        </w:tc>
        <w:tc>
          <w:tcPr>
            <w:tcW w:w="2224" w:type="dxa"/>
            <w:shd w:val="clear" w:color="auto" w:fill="D9D9D9"/>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Matrícula ou SIAPE:</w:t>
            </w:r>
          </w:p>
        </w:tc>
        <w:tc>
          <w:tcPr>
            <w:tcW w:w="1902" w:type="dxa"/>
            <w:shd w:val="clear" w:color="auto" w:fill="D9D9D9"/>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CPF:</w:t>
            </w:r>
          </w:p>
        </w:tc>
        <w:tc>
          <w:tcPr>
            <w:tcW w:w="3260" w:type="dxa"/>
            <w:shd w:val="clear" w:color="auto" w:fill="D9D9D9"/>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E-mail:</w:t>
            </w:r>
          </w:p>
        </w:tc>
      </w:tr>
      <w:tr w:rsidR="00D55A0A">
        <w:tc>
          <w:tcPr>
            <w:tcW w:w="2963" w:type="dxa"/>
          </w:tcPr>
          <w:p w:rsidR="00D55A0A" w:rsidRDefault="00D55A0A">
            <w:pPr>
              <w:spacing w:line="276" w:lineRule="auto"/>
              <w:jc w:val="both"/>
              <w:rPr>
                <w:rFonts w:ascii="Calibri" w:eastAsia="Calibri" w:hAnsi="Calibri" w:cs="Calibri"/>
                <w:sz w:val="24"/>
                <w:szCs w:val="24"/>
              </w:rPr>
            </w:pPr>
          </w:p>
        </w:tc>
        <w:tc>
          <w:tcPr>
            <w:tcW w:w="2224" w:type="dxa"/>
          </w:tcPr>
          <w:p w:rsidR="00D55A0A" w:rsidRDefault="00D55A0A">
            <w:pPr>
              <w:spacing w:line="276" w:lineRule="auto"/>
              <w:jc w:val="both"/>
              <w:rPr>
                <w:rFonts w:ascii="Calibri" w:eastAsia="Calibri" w:hAnsi="Calibri" w:cs="Calibri"/>
                <w:sz w:val="24"/>
                <w:szCs w:val="24"/>
              </w:rPr>
            </w:pPr>
          </w:p>
        </w:tc>
        <w:tc>
          <w:tcPr>
            <w:tcW w:w="1902" w:type="dxa"/>
          </w:tcPr>
          <w:p w:rsidR="00D55A0A" w:rsidRDefault="00D55A0A">
            <w:pPr>
              <w:spacing w:line="276" w:lineRule="auto"/>
              <w:jc w:val="both"/>
              <w:rPr>
                <w:rFonts w:ascii="Calibri" w:eastAsia="Calibri" w:hAnsi="Calibri" w:cs="Calibri"/>
                <w:sz w:val="24"/>
                <w:szCs w:val="24"/>
              </w:rPr>
            </w:pPr>
          </w:p>
        </w:tc>
        <w:tc>
          <w:tcPr>
            <w:tcW w:w="3260" w:type="dxa"/>
          </w:tcPr>
          <w:p w:rsidR="00D55A0A" w:rsidRDefault="00D55A0A">
            <w:pPr>
              <w:spacing w:line="276" w:lineRule="auto"/>
              <w:jc w:val="both"/>
              <w:rPr>
                <w:rFonts w:ascii="Calibri" w:eastAsia="Calibri" w:hAnsi="Calibri" w:cs="Calibri"/>
                <w:sz w:val="24"/>
                <w:szCs w:val="24"/>
              </w:rPr>
            </w:pPr>
          </w:p>
        </w:tc>
      </w:tr>
      <w:tr w:rsidR="00D55A0A">
        <w:tc>
          <w:tcPr>
            <w:tcW w:w="2963" w:type="dxa"/>
          </w:tcPr>
          <w:p w:rsidR="00D55A0A" w:rsidRDefault="00D55A0A">
            <w:pPr>
              <w:spacing w:line="276" w:lineRule="auto"/>
              <w:jc w:val="both"/>
              <w:rPr>
                <w:rFonts w:ascii="Calibri" w:eastAsia="Calibri" w:hAnsi="Calibri" w:cs="Calibri"/>
                <w:sz w:val="24"/>
                <w:szCs w:val="24"/>
              </w:rPr>
            </w:pPr>
          </w:p>
        </w:tc>
        <w:tc>
          <w:tcPr>
            <w:tcW w:w="2224" w:type="dxa"/>
          </w:tcPr>
          <w:p w:rsidR="00D55A0A" w:rsidRDefault="00D55A0A">
            <w:pPr>
              <w:spacing w:line="276" w:lineRule="auto"/>
              <w:jc w:val="both"/>
              <w:rPr>
                <w:rFonts w:ascii="Calibri" w:eastAsia="Calibri" w:hAnsi="Calibri" w:cs="Calibri"/>
                <w:sz w:val="24"/>
                <w:szCs w:val="24"/>
              </w:rPr>
            </w:pPr>
          </w:p>
        </w:tc>
        <w:tc>
          <w:tcPr>
            <w:tcW w:w="1902" w:type="dxa"/>
          </w:tcPr>
          <w:p w:rsidR="00D55A0A" w:rsidRDefault="00D55A0A">
            <w:pPr>
              <w:spacing w:line="276" w:lineRule="auto"/>
              <w:jc w:val="both"/>
              <w:rPr>
                <w:rFonts w:ascii="Calibri" w:eastAsia="Calibri" w:hAnsi="Calibri" w:cs="Calibri"/>
                <w:sz w:val="24"/>
                <w:szCs w:val="24"/>
              </w:rPr>
            </w:pPr>
          </w:p>
        </w:tc>
        <w:tc>
          <w:tcPr>
            <w:tcW w:w="3260" w:type="dxa"/>
          </w:tcPr>
          <w:p w:rsidR="00D55A0A" w:rsidRDefault="00D55A0A">
            <w:pPr>
              <w:spacing w:line="276" w:lineRule="auto"/>
              <w:jc w:val="both"/>
              <w:rPr>
                <w:rFonts w:ascii="Calibri" w:eastAsia="Calibri" w:hAnsi="Calibri" w:cs="Calibri"/>
                <w:sz w:val="24"/>
                <w:szCs w:val="24"/>
              </w:rPr>
            </w:pPr>
          </w:p>
        </w:tc>
      </w:tr>
      <w:tr w:rsidR="00D55A0A">
        <w:tc>
          <w:tcPr>
            <w:tcW w:w="2963" w:type="dxa"/>
          </w:tcPr>
          <w:p w:rsidR="00D55A0A" w:rsidRDefault="00D55A0A">
            <w:pPr>
              <w:spacing w:line="276" w:lineRule="auto"/>
              <w:jc w:val="both"/>
              <w:rPr>
                <w:rFonts w:ascii="Calibri" w:eastAsia="Calibri" w:hAnsi="Calibri" w:cs="Calibri"/>
                <w:sz w:val="24"/>
                <w:szCs w:val="24"/>
              </w:rPr>
            </w:pPr>
          </w:p>
        </w:tc>
        <w:tc>
          <w:tcPr>
            <w:tcW w:w="2224" w:type="dxa"/>
          </w:tcPr>
          <w:p w:rsidR="00D55A0A" w:rsidRDefault="00D55A0A">
            <w:pPr>
              <w:spacing w:line="276" w:lineRule="auto"/>
              <w:jc w:val="both"/>
              <w:rPr>
                <w:rFonts w:ascii="Calibri" w:eastAsia="Calibri" w:hAnsi="Calibri" w:cs="Calibri"/>
                <w:sz w:val="24"/>
                <w:szCs w:val="24"/>
              </w:rPr>
            </w:pPr>
          </w:p>
        </w:tc>
        <w:tc>
          <w:tcPr>
            <w:tcW w:w="1902" w:type="dxa"/>
          </w:tcPr>
          <w:p w:rsidR="00D55A0A" w:rsidRDefault="00D55A0A">
            <w:pPr>
              <w:spacing w:line="276" w:lineRule="auto"/>
              <w:jc w:val="both"/>
              <w:rPr>
                <w:rFonts w:ascii="Calibri" w:eastAsia="Calibri" w:hAnsi="Calibri" w:cs="Calibri"/>
                <w:sz w:val="24"/>
                <w:szCs w:val="24"/>
              </w:rPr>
            </w:pPr>
          </w:p>
        </w:tc>
        <w:tc>
          <w:tcPr>
            <w:tcW w:w="3260" w:type="dxa"/>
          </w:tcPr>
          <w:p w:rsidR="00D55A0A" w:rsidRDefault="00D55A0A">
            <w:pPr>
              <w:spacing w:line="276" w:lineRule="auto"/>
              <w:jc w:val="both"/>
              <w:rPr>
                <w:rFonts w:ascii="Calibri" w:eastAsia="Calibri" w:hAnsi="Calibri" w:cs="Calibri"/>
                <w:sz w:val="24"/>
                <w:szCs w:val="24"/>
              </w:rPr>
            </w:pPr>
          </w:p>
        </w:tc>
      </w:tr>
      <w:tr w:rsidR="00D55A0A">
        <w:tc>
          <w:tcPr>
            <w:tcW w:w="2963" w:type="dxa"/>
          </w:tcPr>
          <w:p w:rsidR="00D55A0A" w:rsidRDefault="00D55A0A">
            <w:pPr>
              <w:spacing w:line="276" w:lineRule="auto"/>
              <w:jc w:val="both"/>
              <w:rPr>
                <w:rFonts w:ascii="Calibri" w:eastAsia="Calibri" w:hAnsi="Calibri" w:cs="Calibri"/>
                <w:sz w:val="24"/>
                <w:szCs w:val="24"/>
              </w:rPr>
            </w:pPr>
          </w:p>
        </w:tc>
        <w:tc>
          <w:tcPr>
            <w:tcW w:w="2224" w:type="dxa"/>
          </w:tcPr>
          <w:p w:rsidR="00D55A0A" w:rsidRDefault="00D55A0A">
            <w:pPr>
              <w:spacing w:line="276" w:lineRule="auto"/>
              <w:jc w:val="both"/>
              <w:rPr>
                <w:rFonts w:ascii="Calibri" w:eastAsia="Calibri" w:hAnsi="Calibri" w:cs="Calibri"/>
                <w:sz w:val="24"/>
                <w:szCs w:val="24"/>
              </w:rPr>
            </w:pPr>
          </w:p>
        </w:tc>
        <w:tc>
          <w:tcPr>
            <w:tcW w:w="1902" w:type="dxa"/>
          </w:tcPr>
          <w:p w:rsidR="00D55A0A" w:rsidRDefault="00D55A0A">
            <w:pPr>
              <w:spacing w:line="276" w:lineRule="auto"/>
              <w:jc w:val="both"/>
              <w:rPr>
                <w:rFonts w:ascii="Calibri" w:eastAsia="Calibri" w:hAnsi="Calibri" w:cs="Calibri"/>
                <w:sz w:val="24"/>
                <w:szCs w:val="24"/>
              </w:rPr>
            </w:pPr>
          </w:p>
        </w:tc>
        <w:tc>
          <w:tcPr>
            <w:tcW w:w="3260" w:type="dxa"/>
          </w:tcPr>
          <w:p w:rsidR="00D55A0A" w:rsidRDefault="00D55A0A">
            <w:pPr>
              <w:spacing w:line="276" w:lineRule="auto"/>
              <w:jc w:val="both"/>
              <w:rPr>
                <w:rFonts w:ascii="Calibri" w:eastAsia="Calibri" w:hAnsi="Calibri" w:cs="Calibri"/>
                <w:sz w:val="24"/>
                <w:szCs w:val="24"/>
              </w:rPr>
            </w:pPr>
          </w:p>
        </w:tc>
      </w:tr>
      <w:tr w:rsidR="00D55A0A">
        <w:tc>
          <w:tcPr>
            <w:tcW w:w="2963" w:type="dxa"/>
          </w:tcPr>
          <w:p w:rsidR="00D55A0A" w:rsidRDefault="00D55A0A">
            <w:pPr>
              <w:spacing w:line="276" w:lineRule="auto"/>
              <w:jc w:val="both"/>
              <w:rPr>
                <w:rFonts w:ascii="Calibri" w:eastAsia="Calibri" w:hAnsi="Calibri" w:cs="Calibri"/>
                <w:sz w:val="24"/>
                <w:szCs w:val="24"/>
              </w:rPr>
            </w:pPr>
          </w:p>
        </w:tc>
        <w:tc>
          <w:tcPr>
            <w:tcW w:w="2224" w:type="dxa"/>
          </w:tcPr>
          <w:p w:rsidR="00D55A0A" w:rsidRDefault="00D55A0A">
            <w:pPr>
              <w:spacing w:line="276" w:lineRule="auto"/>
              <w:jc w:val="both"/>
              <w:rPr>
                <w:rFonts w:ascii="Calibri" w:eastAsia="Calibri" w:hAnsi="Calibri" w:cs="Calibri"/>
                <w:sz w:val="24"/>
                <w:szCs w:val="24"/>
              </w:rPr>
            </w:pPr>
          </w:p>
        </w:tc>
        <w:tc>
          <w:tcPr>
            <w:tcW w:w="1902" w:type="dxa"/>
          </w:tcPr>
          <w:p w:rsidR="00D55A0A" w:rsidRDefault="00D55A0A">
            <w:pPr>
              <w:spacing w:line="276" w:lineRule="auto"/>
              <w:jc w:val="both"/>
              <w:rPr>
                <w:rFonts w:ascii="Calibri" w:eastAsia="Calibri" w:hAnsi="Calibri" w:cs="Calibri"/>
                <w:sz w:val="24"/>
                <w:szCs w:val="24"/>
              </w:rPr>
            </w:pPr>
          </w:p>
        </w:tc>
        <w:tc>
          <w:tcPr>
            <w:tcW w:w="3260" w:type="dxa"/>
          </w:tcPr>
          <w:p w:rsidR="00D55A0A" w:rsidRDefault="00D55A0A">
            <w:pPr>
              <w:spacing w:line="276" w:lineRule="auto"/>
              <w:jc w:val="both"/>
              <w:rPr>
                <w:rFonts w:ascii="Calibri" w:eastAsia="Calibri" w:hAnsi="Calibri" w:cs="Calibri"/>
                <w:sz w:val="24"/>
                <w:szCs w:val="24"/>
              </w:rPr>
            </w:pPr>
          </w:p>
        </w:tc>
      </w:tr>
      <w:tr w:rsidR="00D55A0A">
        <w:tc>
          <w:tcPr>
            <w:tcW w:w="2963" w:type="dxa"/>
          </w:tcPr>
          <w:p w:rsidR="00D55A0A" w:rsidRDefault="00D55A0A">
            <w:pPr>
              <w:spacing w:line="276" w:lineRule="auto"/>
              <w:jc w:val="both"/>
              <w:rPr>
                <w:rFonts w:ascii="Calibri" w:eastAsia="Calibri" w:hAnsi="Calibri" w:cs="Calibri"/>
                <w:sz w:val="24"/>
                <w:szCs w:val="24"/>
              </w:rPr>
            </w:pPr>
          </w:p>
        </w:tc>
        <w:tc>
          <w:tcPr>
            <w:tcW w:w="2224" w:type="dxa"/>
          </w:tcPr>
          <w:p w:rsidR="00D55A0A" w:rsidRDefault="00D55A0A">
            <w:pPr>
              <w:spacing w:line="276" w:lineRule="auto"/>
              <w:jc w:val="both"/>
              <w:rPr>
                <w:rFonts w:ascii="Calibri" w:eastAsia="Calibri" w:hAnsi="Calibri" w:cs="Calibri"/>
                <w:sz w:val="24"/>
                <w:szCs w:val="24"/>
              </w:rPr>
            </w:pPr>
          </w:p>
        </w:tc>
        <w:tc>
          <w:tcPr>
            <w:tcW w:w="1902" w:type="dxa"/>
          </w:tcPr>
          <w:p w:rsidR="00D55A0A" w:rsidRDefault="00D55A0A">
            <w:pPr>
              <w:spacing w:line="276" w:lineRule="auto"/>
              <w:jc w:val="both"/>
              <w:rPr>
                <w:rFonts w:ascii="Calibri" w:eastAsia="Calibri" w:hAnsi="Calibri" w:cs="Calibri"/>
                <w:sz w:val="24"/>
                <w:szCs w:val="24"/>
              </w:rPr>
            </w:pPr>
          </w:p>
        </w:tc>
        <w:tc>
          <w:tcPr>
            <w:tcW w:w="3260" w:type="dxa"/>
          </w:tcPr>
          <w:p w:rsidR="00D55A0A" w:rsidRDefault="00D55A0A">
            <w:pPr>
              <w:spacing w:line="276" w:lineRule="auto"/>
              <w:jc w:val="both"/>
              <w:rPr>
                <w:rFonts w:ascii="Calibri" w:eastAsia="Calibri" w:hAnsi="Calibri" w:cs="Calibri"/>
                <w:sz w:val="24"/>
                <w:szCs w:val="24"/>
              </w:rPr>
            </w:pPr>
          </w:p>
        </w:tc>
      </w:tr>
      <w:tr w:rsidR="00D55A0A">
        <w:tc>
          <w:tcPr>
            <w:tcW w:w="2963" w:type="dxa"/>
          </w:tcPr>
          <w:p w:rsidR="00D55A0A" w:rsidRDefault="00D55A0A">
            <w:pPr>
              <w:spacing w:line="276" w:lineRule="auto"/>
              <w:jc w:val="both"/>
              <w:rPr>
                <w:rFonts w:ascii="Calibri" w:eastAsia="Calibri" w:hAnsi="Calibri" w:cs="Calibri"/>
                <w:sz w:val="24"/>
                <w:szCs w:val="24"/>
              </w:rPr>
            </w:pPr>
          </w:p>
        </w:tc>
        <w:tc>
          <w:tcPr>
            <w:tcW w:w="2224" w:type="dxa"/>
          </w:tcPr>
          <w:p w:rsidR="00D55A0A" w:rsidRDefault="00D55A0A">
            <w:pPr>
              <w:spacing w:line="276" w:lineRule="auto"/>
              <w:jc w:val="both"/>
              <w:rPr>
                <w:rFonts w:ascii="Calibri" w:eastAsia="Calibri" w:hAnsi="Calibri" w:cs="Calibri"/>
                <w:sz w:val="24"/>
                <w:szCs w:val="24"/>
              </w:rPr>
            </w:pPr>
          </w:p>
        </w:tc>
        <w:tc>
          <w:tcPr>
            <w:tcW w:w="1902" w:type="dxa"/>
          </w:tcPr>
          <w:p w:rsidR="00D55A0A" w:rsidRDefault="00D55A0A">
            <w:pPr>
              <w:spacing w:line="276" w:lineRule="auto"/>
              <w:jc w:val="both"/>
              <w:rPr>
                <w:rFonts w:ascii="Calibri" w:eastAsia="Calibri" w:hAnsi="Calibri" w:cs="Calibri"/>
                <w:sz w:val="24"/>
                <w:szCs w:val="24"/>
              </w:rPr>
            </w:pPr>
          </w:p>
        </w:tc>
        <w:tc>
          <w:tcPr>
            <w:tcW w:w="3260" w:type="dxa"/>
          </w:tcPr>
          <w:p w:rsidR="00D55A0A" w:rsidRDefault="00D55A0A">
            <w:pPr>
              <w:spacing w:line="276" w:lineRule="auto"/>
              <w:jc w:val="both"/>
              <w:rPr>
                <w:rFonts w:ascii="Calibri" w:eastAsia="Calibri" w:hAnsi="Calibri" w:cs="Calibri"/>
                <w:sz w:val="24"/>
                <w:szCs w:val="24"/>
              </w:rPr>
            </w:pPr>
          </w:p>
        </w:tc>
      </w:tr>
      <w:tr w:rsidR="00D55A0A">
        <w:tc>
          <w:tcPr>
            <w:tcW w:w="2963" w:type="dxa"/>
          </w:tcPr>
          <w:p w:rsidR="00D55A0A" w:rsidRDefault="00D55A0A">
            <w:pPr>
              <w:spacing w:line="276" w:lineRule="auto"/>
              <w:jc w:val="both"/>
              <w:rPr>
                <w:rFonts w:ascii="Calibri" w:eastAsia="Calibri" w:hAnsi="Calibri" w:cs="Calibri"/>
                <w:sz w:val="24"/>
                <w:szCs w:val="24"/>
              </w:rPr>
            </w:pPr>
          </w:p>
        </w:tc>
        <w:tc>
          <w:tcPr>
            <w:tcW w:w="2224" w:type="dxa"/>
          </w:tcPr>
          <w:p w:rsidR="00D55A0A" w:rsidRDefault="00D55A0A">
            <w:pPr>
              <w:spacing w:line="276" w:lineRule="auto"/>
              <w:jc w:val="both"/>
              <w:rPr>
                <w:rFonts w:ascii="Calibri" w:eastAsia="Calibri" w:hAnsi="Calibri" w:cs="Calibri"/>
                <w:sz w:val="24"/>
                <w:szCs w:val="24"/>
              </w:rPr>
            </w:pPr>
          </w:p>
        </w:tc>
        <w:tc>
          <w:tcPr>
            <w:tcW w:w="1902" w:type="dxa"/>
          </w:tcPr>
          <w:p w:rsidR="00D55A0A" w:rsidRDefault="00D55A0A">
            <w:pPr>
              <w:spacing w:line="276" w:lineRule="auto"/>
              <w:jc w:val="both"/>
              <w:rPr>
                <w:rFonts w:ascii="Calibri" w:eastAsia="Calibri" w:hAnsi="Calibri" w:cs="Calibri"/>
                <w:sz w:val="24"/>
                <w:szCs w:val="24"/>
              </w:rPr>
            </w:pPr>
          </w:p>
        </w:tc>
        <w:tc>
          <w:tcPr>
            <w:tcW w:w="3260" w:type="dxa"/>
          </w:tcPr>
          <w:p w:rsidR="00D55A0A" w:rsidRDefault="00D55A0A">
            <w:pPr>
              <w:spacing w:line="276" w:lineRule="auto"/>
              <w:jc w:val="both"/>
              <w:rPr>
                <w:rFonts w:ascii="Calibri" w:eastAsia="Calibri" w:hAnsi="Calibri" w:cs="Calibri"/>
                <w:sz w:val="24"/>
                <w:szCs w:val="24"/>
              </w:rPr>
            </w:pPr>
          </w:p>
        </w:tc>
      </w:tr>
      <w:tr w:rsidR="00D55A0A">
        <w:tc>
          <w:tcPr>
            <w:tcW w:w="2963" w:type="dxa"/>
          </w:tcPr>
          <w:p w:rsidR="00D55A0A" w:rsidRDefault="00D55A0A">
            <w:pPr>
              <w:spacing w:line="276" w:lineRule="auto"/>
              <w:jc w:val="both"/>
              <w:rPr>
                <w:rFonts w:ascii="Calibri" w:eastAsia="Calibri" w:hAnsi="Calibri" w:cs="Calibri"/>
                <w:sz w:val="24"/>
                <w:szCs w:val="24"/>
              </w:rPr>
            </w:pPr>
          </w:p>
        </w:tc>
        <w:tc>
          <w:tcPr>
            <w:tcW w:w="2224" w:type="dxa"/>
          </w:tcPr>
          <w:p w:rsidR="00D55A0A" w:rsidRDefault="00D55A0A">
            <w:pPr>
              <w:spacing w:line="276" w:lineRule="auto"/>
              <w:jc w:val="both"/>
              <w:rPr>
                <w:rFonts w:ascii="Calibri" w:eastAsia="Calibri" w:hAnsi="Calibri" w:cs="Calibri"/>
                <w:sz w:val="24"/>
                <w:szCs w:val="24"/>
              </w:rPr>
            </w:pPr>
          </w:p>
        </w:tc>
        <w:tc>
          <w:tcPr>
            <w:tcW w:w="1902" w:type="dxa"/>
          </w:tcPr>
          <w:p w:rsidR="00D55A0A" w:rsidRDefault="00D55A0A">
            <w:pPr>
              <w:spacing w:line="276" w:lineRule="auto"/>
              <w:jc w:val="both"/>
              <w:rPr>
                <w:rFonts w:ascii="Calibri" w:eastAsia="Calibri" w:hAnsi="Calibri" w:cs="Calibri"/>
                <w:sz w:val="24"/>
                <w:szCs w:val="24"/>
              </w:rPr>
            </w:pPr>
          </w:p>
        </w:tc>
        <w:tc>
          <w:tcPr>
            <w:tcW w:w="3260" w:type="dxa"/>
          </w:tcPr>
          <w:p w:rsidR="00D55A0A" w:rsidRDefault="00D55A0A">
            <w:pPr>
              <w:spacing w:line="276" w:lineRule="auto"/>
              <w:jc w:val="both"/>
              <w:rPr>
                <w:rFonts w:ascii="Calibri" w:eastAsia="Calibri" w:hAnsi="Calibri" w:cs="Calibri"/>
                <w:sz w:val="24"/>
                <w:szCs w:val="24"/>
              </w:rPr>
            </w:pPr>
          </w:p>
        </w:tc>
      </w:tr>
    </w:tbl>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*O projeto pode ter até 20 participantes/organizadores, incluindo o coordenador. Então, se for necessário, inclua novas linhas na tabela.</w:t>
      </w:r>
    </w:p>
    <w:p w:rsidR="00D55A0A" w:rsidRDefault="00D55A0A">
      <w:pPr>
        <w:spacing w:line="276" w:lineRule="auto"/>
        <w:jc w:val="both"/>
        <w:rPr>
          <w:rFonts w:ascii="Calibri" w:eastAsia="Calibri" w:hAnsi="Calibri" w:cs="Calibri"/>
          <w:sz w:val="24"/>
          <w:szCs w:val="24"/>
        </w:rPr>
      </w:pPr>
    </w:p>
    <w:p w:rsidR="00D55A0A" w:rsidRDefault="004F5793">
      <w:pPr>
        <w:numPr>
          <w:ilvl w:val="0"/>
          <w:numId w:val="3"/>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Período de realização do projeto:</w:t>
      </w:r>
    </w:p>
    <w:p w:rsidR="00D55A0A" w:rsidRDefault="00D55A0A">
      <w:pPr>
        <w:pBdr>
          <w:top w:val="nil"/>
          <w:left w:val="nil"/>
          <w:bottom w:val="nil"/>
          <w:right w:val="nil"/>
          <w:between w:val="nil"/>
        </w:pBdr>
        <w:ind w:left="720"/>
        <w:jc w:val="both"/>
        <w:rPr>
          <w:rFonts w:ascii="Calibri" w:eastAsia="Calibri" w:hAnsi="Calibri" w:cs="Calibri"/>
          <w:color w:val="000000"/>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Segundo o Calendário Acadêmico da FURG o período de realização da Acolhida Cidadã do 1º Semestre de 2024 é: de 04 a 15/3/2024</w:t>
      </w:r>
    </w:p>
    <w:p w:rsidR="00D55A0A" w:rsidRDefault="00D55A0A">
      <w:pPr>
        <w:jc w:val="both"/>
        <w:rPr>
          <w:rFonts w:ascii="Calibri" w:eastAsia="Calibri" w:hAnsi="Calibri" w:cs="Calibri"/>
          <w:sz w:val="24"/>
          <w:szCs w:val="24"/>
        </w:rPr>
      </w:pPr>
    </w:p>
    <w:p w:rsidR="00D55A0A" w:rsidRDefault="004F5793">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 xml:space="preserve">      </w:t>
      </w:r>
      <w:r>
        <w:rPr>
          <w:rFonts w:ascii="Calibri" w:eastAsia="Calibri" w:hAnsi="Calibri" w:cs="Calibri"/>
          <w:b/>
          <w:color w:val="000000"/>
          <w:sz w:val="24"/>
          <w:szCs w:val="24"/>
        </w:rPr>
        <w:t>8</w:t>
      </w:r>
      <w:r>
        <w:rPr>
          <w:rFonts w:ascii="Calibri" w:eastAsia="Calibri" w:hAnsi="Calibri" w:cs="Calibri"/>
          <w:color w:val="000000"/>
          <w:sz w:val="24"/>
          <w:szCs w:val="24"/>
        </w:rPr>
        <w:t xml:space="preserve"> - Programação da Acolhida Cidadã: as informações a seguir irão constar na Programação Geral da Acolhida Cidadã- Edição do 1º Semestre letivo de 2024, que será divulgada na página da FURG e da Acolhida Cidadã. </w:t>
      </w:r>
    </w:p>
    <w:p w:rsidR="00D55A0A" w:rsidRDefault="00D55A0A">
      <w:pPr>
        <w:jc w:val="both"/>
        <w:rPr>
          <w:rFonts w:ascii="Calibri" w:eastAsia="Calibri" w:hAnsi="Calibri" w:cs="Calibri"/>
          <w:sz w:val="24"/>
          <w:szCs w:val="24"/>
        </w:rPr>
      </w:pPr>
    </w:p>
    <w:tbl>
      <w:tblPr>
        <w:tblStyle w:val="a0"/>
        <w:tblW w:w="10773"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88"/>
        <w:gridCol w:w="914"/>
        <w:gridCol w:w="1134"/>
        <w:gridCol w:w="2014"/>
        <w:gridCol w:w="4223"/>
      </w:tblGrid>
      <w:tr w:rsidR="00D55A0A">
        <w:tc>
          <w:tcPr>
            <w:tcW w:w="10773" w:type="dxa"/>
            <w:gridSpan w:val="5"/>
            <w:tcBorders>
              <w:bottom w:val="single" w:sz="4" w:space="0" w:color="000000"/>
            </w:tcBorders>
            <w:shd w:val="clear" w:color="auto" w:fill="A6A6A6"/>
          </w:tcPr>
          <w:p w:rsidR="00D55A0A" w:rsidRDefault="004F5793">
            <w:pPr>
              <w:jc w:val="center"/>
              <w:rPr>
                <w:rFonts w:ascii="Calibri" w:eastAsia="Calibri" w:hAnsi="Calibri" w:cs="Calibri"/>
                <w:b/>
                <w:sz w:val="24"/>
                <w:szCs w:val="24"/>
              </w:rPr>
            </w:pPr>
            <w:bookmarkStart w:id="2" w:name="_heading=h.gjdgxs" w:colFirst="0" w:colLast="0"/>
            <w:bookmarkEnd w:id="2"/>
            <w:r>
              <w:rPr>
                <w:rFonts w:ascii="Calibri" w:eastAsia="Calibri" w:hAnsi="Calibri" w:cs="Calibri"/>
                <w:b/>
                <w:sz w:val="24"/>
                <w:szCs w:val="24"/>
              </w:rPr>
              <w:t>PROGRAMAÇÃO DA ACOLHIDA CIDADÃ</w:t>
            </w:r>
          </w:p>
        </w:tc>
      </w:tr>
      <w:tr w:rsidR="00D55A0A">
        <w:tc>
          <w:tcPr>
            <w:tcW w:w="2488" w:type="dxa"/>
            <w:shd w:val="clear" w:color="auto" w:fill="D9D9D9"/>
          </w:tcPr>
          <w:p w:rsidR="00D55A0A" w:rsidRDefault="004F5793">
            <w:pPr>
              <w:jc w:val="center"/>
              <w:rPr>
                <w:rFonts w:ascii="Calibri" w:eastAsia="Calibri" w:hAnsi="Calibri" w:cs="Calibri"/>
                <w:sz w:val="24"/>
                <w:szCs w:val="24"/>
              </w:rPr>
            </w:pPr>
            <w:r>
              <w:rPr>
                <w:rFonts w:ascii="Calibri" w:eastAsia="Calibri" w:hAnsi="Calibri" w:cs="Calibri"/>
                <w:sz w:val="24"/>
                <w:szCs w:val="24"/>
              </w:rPr>
              <w:t>Título da Atividade</w:t>
            </w:r>
          </w:p>
        </w:tc>
        <w:tc>
          <w:tcPr>
            <w:tcW w:w="914" w:type="dxa"/>
            <w:shd w:val="clear" w:color="auto" w:fill="D9D9D9"/>
          </w:tcPr>
          <w:p w:rsidR="00D55A0A" w:rsidRDefault="004F5793">
            <w:pPr>
              <w:jc w:val="center"/>
              <w:rPr>
                <w:rFonts w:ascii="Calibri" w:eastAsia="Calibri" w:hAnsi="Calibri" w:cs="Calibri"/>
                <w:sz w:val="24"/>
                <w:szCs w:val="24"/>
              </w:rPr>
            </w:pPr>
            <w:r>
              <w:rPr>
                <w:rFonts w:ascii="Calibri" w:eastAsia="Calibri" w:hAnsi="Calibri" w:cs="Calibri"/>
                <w:sz w:val="24"/>
                <w:szCs w:val="24"/>
              </w:rPr>
              <w:t>Data</w:t>
            </w:r>
          </w:p>
        </w:tc>
        <w:tc>
          <w:tcPr>
            <w:tcW w:w="1134" w:type="dxa"/>
            <w:shd w:val="clear" w:color="auto" w:fill="D9D9D9"/>
          </w:tcPr>
          <w:p w:rsidR="00D55A0A" w:rsidRDefault="004F5793">
            <w:pPr>
              <w:jc w:val="center"/>
              <w:rPr>
                <w:rFonts w:ascii="Calibri" w:eastAsia="Calibri" w:hAnsi="Calibri" w:cs="Calibri"/>
                <w:sz w:val="24"/>
                <w:szCs w:val="24"/>
              </w:rPr>
            </w:pPr>
            <w:r>
              <w:rPr>
                <w:rFonts w:ascii="Calibri" w:eastAsia="Calibri" w:hAnsi="Calibri" w:cs="Calibri"/>
                <w:sz w:val="24"/>
                <w:szCs w:val="24"/>
              </w:rPr>
              <w:t>Horário</w:t>
            </w:r>
          </w:p>
        </w:tc>
        <w:tc>
          <w:tcPr>
            <w:tcW w:w="2014" w:type="dxa"/>
            <w:shd w:val="clear" w:color="auto" w:fill="D9D9D9"/>
          </w:tcPr>
          <w:p w:rsidR="00D55A0A" w:rsidRDefault="004F5793">
            <w:pPr>
              <w:jc w:val="center"/>
              <w:rPr>
                <w:rFonts w:ascii="Calibri" w:eastAsia="Calibri" w:hAnsi="Calibri" w:cs="Calibri"/>
                <w:sz w:val="24"/>
                <w:szCs w:val="24"/>
              </w:rPr>
            </w:pPr>
            <w:r>
              <w:rPr>
                <w:rFonts w:ascii="Calibri" w:eastAsia="Calibri" w:hAnsi="Calibri" w:cs="Calibri"/>
                <w:sz w:val="24"/>
                <w:szCs w:val="24"/>
              </w:rPr>
              <w:t xml:space="preserve">Local em que será realizada a atividade </w:t>
            </w:r>
          </w:p>
        </w:tc>
        <w:tc>
          <w:tcPr>
            <w:tcW w:w="4223" w:type="dxa"/>
            <w:shd w:val="clear" w:color="auto" w:fill="D9D9D9"/>
          </w:tcPr>
          <w:p w:rsidR="00D55A0A" w:rsidRDefault="004F5793">
            <w:pPr>
              <w:jc w:val="center"/>
              <w:rPr>
                <w:rFonts w:ascii="Calibri" w:eastAsia="Calibri" w:hAnsi="Calibri" w:cs="Calibri"/>
                <w:sz w:val="24"/>
                <w:szCs w:val="24"/>
              </w:rPr>
            </w:pPr>
            <w:r>
              <w:rPr>
                <w:rFonts w:ascii="Calibri" w:eastAsia="Calibri" w:hAnsi="Calibri" w:cs="Calibri"/>
                <w:sz w:val="24"/>
                <w:szCs w:val="24"/>
              </w:rPr>
              <w:t xml:space="preserve">Descrição objetiva da Atividade </w:t>
            </w:r>
          </w:p>
          <w:p w:rsidR="00D55A0A" w:rsidRDefault="004F5793">
            <w:pPr>
              <w:jc w:val="center"/>
              <w:rPr>
                <w:rFonts w:ascii="Calibri" w:eastAsia="Calibri" w:hAnsi="Calibri" w:cs="Calibri"/>
                <w:sz w:val="24"/>
                <w:szCs w:val="24"/>
              </w:rPr>
            </w:pPr>
            <w:r>
              <w:rPr>
                <w:rFonts w:ascii="Calibri" w:eastAsia="Calibri" w:hAnsi="Calibri" w:cs="Calibri"/>
                <w:sz w:val="24"/>
                <w:szCs w:val="24"/>
              </w:rPr>
              <w:t>(Até 01 parágrafo)</w:t>
            </w:r>
          </w:p>
        </w:tc>
      </w:tr>
      <w:tr w:rsidR="00D55A0A">
        <w:trPr>
          <w:trHeight w:val="2709"/>
        </w:trPr>
        <w:tc>
          <w:tcPr>
            <w:tcW w:w="2488" w:type="dxa"/>
          </w:tcPr>
          <w:p w:rsidR="00D55A0A" w:rsidRDefault="004F5793">
            <w:pPr>
              <w:jc w:val="both"/>
              <w:rPr>
                <w:rFonts w:ascii="Calibri" w:eastAsia="Calibri" w:hAnsi="Calibri" w:cs="Calibri"/>
                <w:b/>
                <w:sz w:val="24"/>
                <w:szCs w:val="24"/>
              </w:rPr>
            </w:pPr>
            <w:r>
              <w:rPr>
                <w:rFonts w:ascii="Calibri" w:eastAsia="Calibri" w:hAnsi="Calibri" w:cs="Calibri"/>
                <w:b/>
                <w:sz w:val="24"/>
                <w:szCs w:val="24"/>
              </w:rPr>
              <w:t>Integração ao TIME FURG – 2024**</w:t>
            </w:r>
          </w:p>
        </w:tc>
        <w:tc>
          <w:tcPr>
            <w:tcW w:w="914"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04/03</w:t>
            </w:r>
          </w:p>
        </w:tc>
        <w:tc>
          <w:tcPr>
            <w:tcW w:w="1134"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Das 8h30 às 19h30</w:t>
            </w:r>
          </w:p>
        </w:tc>
        <w:tc>
          <w:tcPr>
            <w:tcW w:w="2014"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A atividade será realizada nas proximidades do Centro de Convivência – CC</w:t>
            </w:r>
          </w:p>
        </w:tc>
        <w:tc>
          <w:tcPr>
            <w:tcW w:w="4223"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 xml:space="preserve">Essa atividade será realizada de forma integrada em todos os Campi. Convidamos os cursos, PET, CA, DA, coletivos e/ou grupos ou unidades a organizar pontos de acolhimento, os quais oferecerão informações e a integração dos ingressantes ao TIME FURG. Serão oferecidas, ainda, informações sobre os benefícios da PRAE, cadastro no RU, entre outros. </w:t>
            </w:r>
          </w:p>
        </w:tc>
      </w:tr>
      <w:tr w:rsidR="00D55A0A">
        <w:tc>
          <w:tcPr>
            <w:tcW w:w="2488" w:type="dxa"/>
          </w:tcPr>
          <w:p w:rsidR="00D55A0A" w:rsidRDefault="00D55A0A">
            <w:pPr>
              <w:jc w:val="both"/>
              <w:rPr>
                <w:rFonts w:ascii="Calibri" w:eastAsia="Calibri" w:hAnsi="Calibri" w:cs="Calibri"/>
                <w:sz w:val="24"/>
                <w:szCs w:val="24"/>
              </w:rPr>
            </w:pPr>
          </w:p>
        </w:tc>
        <w:tc>
          <w:tcPr>
            <w:tcW w:w="914" w:type="dxa"/>
          </w:tcPr>
          <w:p w:rsidR="00D55A0A" w:rsidRDefault="00D55A0A">
            <w:pPr>
              <w:jc w:val="both"/>
              <w:rPr>
                <w:rFonts w:ascii="Calibri" w:eastAsia="Calibri" w:hAnsi="Calibri" w:cs="Calibri"/>
                <w:sz w:val="24"/>
                <w:szCs w:val="24"/>
              </w:rPr>
            </w:pPr>
          </w:p>
        </w:tc>
        <w:tc>
          <w:tcPr>
            <w:tcW w:w="1134" w:type="dxa"/>
          </w:tcPr>
          <w:p w:rsidR="00D55A0A" w:rsidRDefault="00D55A0A">
            <w:pPr>
              <w:jc w:val="both"/>
              <w:rPr>
                <w:rFonts w:ascii="Calibri" w:eastAsia="Calibri" w:hAnsi="Calibri" w:cs="Calibri"/>
                <w:sz w:val="24"/>
                <w:szCs w:val="24"/>
              </w:rPr>
            </w:pPr>
          </w:p>
        </w:tc>
        <w:tc>
          <w:tcPr>
            <w:tcW w:w="2014" w:type="dxa"/>
          </w:tcPr>
          <w:p w:rsidR="00D55A0A" w:rsidRDefault="00D55A0A">
            <w:pPr>
              <w:jc w:val="both"/>
              <w:rPr>
                <w:rFonts w:ascii="Calibri" w:eastAsia="Calibri" w:hAnsi="Calibri" w:cs="Calibri"/>
                <w:sz w:val="24"/>
                <w:szCs w:val="24"/>
              </w:rPr>
            </w:pPr>
          </w:p>
        </w:tc>
        <w:tc>
          <w:tcPr>
            <w:tcW w:w="4223" w:type="dxa"/>
          </w:tcPr>
          <w:p w:rsidR="00D55A0A" w:rsidRDefault="00D55A0A">
            <w:pPr>
              <w:jc w:val="both"/>
              <w:rPr>
                <w:rFonts w:ascii="Calibri" w:eastAsia="Calibri" w:hAnsi="Calibri" w:cs="Calibri"/>
                <w:sz w:val="24"/>
                <w:szCs w:val="24"/>
              </w:rPr>
            </w:pPr>
          </w:p>
          <w:p w:rsidR="00D55A0A" w:rsidRDefault="00D55A0A">
            <w:pPr>
              <w:jc w:val="both"/>
              <w:rPr>
                <w:rFonts w:ascii="Calibri" w:eastAsia="Calibri" w:hAnsi="Calibri" w:cs="Calibri"/>
                <w:sz w:val="24"/>
                <w:szCs w:val="24"/>
              </w:rPr>
            </w:pPr>
          </w:p>
        </w:tc>
      </w:tr>
      <w:tr w:rsidR="00D55A0A">
        <w:tc>
          <w:tcPr>
            <w:tcW w:w="2488" w:type="dxa"/>
          </w:tcPr>
          <w:p w:rsidR="00D55A0A" w:rsidRDefault="00D55A0A">
            <w:pPr>
              <w:jc w:val="both"/>
              <w:rPr>
                <w:rFonts w:ascii="Calibri" w:eastAsia="Calibri" w:hAnsi="Calibri" w:cs="Calibri"/>
                <w:sz w:val="24"/>
                <w:szCs w:val="24"/>
              </w:rPr>
            </w:pPr>
          </w:p>
        </w:tc>
        <w:tc>
          <w:tcPr>
            <w:tcW w:w="914" w:type="dxa"/>
          </w:tcPr>
          <w:p w:rsidR="00D55A0A" w:rsidRDefault="00D55A0A">
            <w:pPr>
              <w:jc w:val="both"/>
              <w:rPr>
                <w:rFonts w:ascii="Calibri" w:eastAsia="Calibri" w:hAnsi="Calibri" w:cs="Calibri"/>
                <w:sz w:val="24"/>
                <w:szCs w:val="24"/>
              </w:rPr>
            </w:pPr>
          </w:p>
        </w:tc>
        <w:tc>
          <w:tcPr>
            <w:tcW w:w="1134" w:type="dxa"/>
          </w:tcPr>
          <w:p w:rsidR="00D55A0A" w:rsidRDefault="00D55A0A">
            <w:pPr>
              <w:jc w:val="both"/>
              <w:rPr>
                <w:rFonts w:ascii="Calibri" w:eastAsia="Calibri" w:hAnsi="Calibri" w:cs="Calibri"/>
                <w:sz w:val="24"/>
                <w:szCs w:val="24"/>
              </w:rPr>
            </w:pPr>
          </w:p>
        </w:tc>
        <w:tc>
          <w:tcPr>
            <w:tcW w:w="2014" w:type="dxa"/>
          </w:tcPr>
          <w:p w:rsidR="00D55A0A" w:rsidRDefault="00D55A0A">
            <w:pPr>
              <w:jc w:val="both"/>
              <w:rPr>
                <w:rFonts w:ascii="Calibri" w:eastAsia="Calibri" w:hAnsi="Calibri" w:cs="Calibri"/>
                <w:sz w:val="24"/>
                <w:szCs w:val="24"/>
              </w:rPr>
            </w:pPr>
          </w:p>
        </w:tc>
        <w:tc>
          <w:tcPr>
            <w:tcW w:w="4223" w:type="dxa"/>
          </w:tcPr>
          <w:p w:rsidR="00D55A0A" w:rsidRDefault="00D55A0A">
            <w:pPr>
              <w:jc w:val="both"/>
              <w:rPr>
                <w:rFonts w:ascii="Calibri" w:eastAsia="Calibri" w:hAnsi="Calibri" w:cs="Calibri"/>
                <w:sz w:val="24"/>
                <w:szCs w:val="24"/>
              </w:rPr>
            </w:pPr>
          </w:p>
          <w:p w:rsidR="00D55A0A" w:rsidRDefault="00D55A0A">
            <w:pPr>
              <w:jc w:val="both"/>
              <w:rPr>
                <w:rFonts w:ascii="Calibri" w:eastAsia="Calibri" w:hAnsi="Calibri" w:cs="Calibri"/>
                <w:sz w:val="24"/>
                <w:szCs w:val="24"/>
              </w:rPr>
            </w:pPr>
          </w:p>
        </w:tc>
      </w:tr>
      <w:tr w:rsidR="00D55A0A">
        <w:tc>
          <w:tcPr>
            <w:tcW w:w="2488" w:type="dxa"/>
          </w:tcPr>
          <w:p w:rsidR="00D55A0A" w:rsidRDefault="00D55A0A">
            <w:pPr>
              <w:jc w:val="both"/>
              <w:rPr>
                <w:rFonts w:ascii="Calibri" w:eastAsia="Calibri" w:hAnsi="Calibri" w:cs="Calibri"/>
                <w:sz w:val="24"/>
                <w:szCs w:val="24"/>
              </w:rPr>
            </w:pPr>
          </w:p>
        </w:tc>
        <w:tc>
          <w:tcPr>
            <w:tcW w:w="914" w:type="dxa"/>
          </w:tcPr>
          <w:p w:rsidR="00D55A0A" w:rsidRDefault="00D55A0A">
            <w:pPr>
              <w:jc w:val="both"/>
              <w:rPr>
                <w:rFonts w:ascii="Calibri" w:eastAsia="Calibri" w:hAnsi="Calibri" w:cs="Calibri"/>
                <w:sz w:val="24"/>
                <w:szCs w:val="24"/>
              </w:rPr>
            </w:pPr>
          </w:p>
        </w:tc>
        <w:tc>
          <w:tcPr>
            <w:tcW w:w="1134" w:type="dxa"/>
          </w:tcPr>
          <w:p w:rsidR="00D55A0A" w:rsidRDefault="00D55A0A">
            <w:pPr>
              <w:jc w:val="both"/>
              <w:rPr>
                <w:rFonts w:ascii="Calibri" w:eastAsia="Calibri" w:hAnsi="Calibri" w:cs="Calibri"/>
                <w:sz w:val="24"/>
                <w:szCs w:val="24"/>
              </w:rPr>
            </w:pPr>
          </w:p>
        </w:tc>
        <w:tc>
          <w:tcPr>
            <w:tcW w:w="2014" w:type="dxa"/>
          </w:tcPr>
          <w:p w:rsidR="00D55A0A" w:rsidRDefault="00D55A0A">
            <w:pPr>
              <w:jc w:val="both"/>
              <w:rPr>
                <w:rFonts w:ascii="Calibri" w:eastAsia="Calibri" w:hAnsi="Calibri" w:cs="Calibri"/>
                <w:sz w:val="24"/>
                <w:szCs w:val="24"/>
              </w:rPr>
            </w:pPr>
          </w:p>
        </w:tc>
        <w:tc>
          <w:tcPr>
            <w:tcW w:w="4223" w:type="dxa"/>
          </w:tcPr>
          <w:p w:rsidR="00D55A0A" w:rsidRDefault="00D55A0A">
            <w:pPr>
              <w:jc w:val="both"/>
              <w:rPr>
                <w:rFonts w:ascii="Calibri" w:eastAsia="Calibri" w:hAnsi="Calibri" w:cs="Calibri"/>
                <w:sz w:val="24"/>
                <w:szCs w:val="24"/>
              </w:rPr>
            </w:pPr>
          </w:p>
          <w:p w:rsidR="00D55A0A" w:rsidRDefault="00D55A0A">
            <w:pPr>
              <w:jc w:val="both"/>
              <w:rPr>
                <w:rFonts w:ascii="Calibri" w:eastAsia="Calibri" w:hAnsi="Calibri" w:cs="Calibri"/>
                <w:sz w:val="24"/>
                <w:szCs w:val="24"/>
              </w:rPr>
            </w:pPr>
          </w:p>
        </w:tc>
      </w:tr>
      <w:tr w:rsidR="00D55A0A">
        <w:tc>
          <w:tcPr>
            <w:tcW w:w="2488" w:type="dxa"/>
          </w:tcPr>
          <w:p w:rsidR="00D55A0A" w:rsidRDefault="00D55A0A">
            <w:pPr>
              <w:jc w:val="both"/>
              <w:rPr>
                <w:rFonts w:ascii="Calibri" w:eastAsia="Calibri" w:hAnsi="Calibri" w:cs="Calibri"/>
                <w:sz w:val="24"/>
                <w:szCs w:val="24"/>
              </w:rPr>
            </w:pPr>
          </w:p>
        </w:tc>
        <w:tc>
          <w:tcPr>
            <w:tcW w:w="914" w:type="dxa"/>
          </w:tcPr>
          <w:p w:rsidR="00D55A0A" w:rsidRDefault="00D55A0A">
            <w:pPr>
              <w:jc w:val="both"/>
              <w:rPr>
                <w:rFonts w:ascii="Calibri" w:eastAsia="Calibri" w:hAnsi="Calibri" w:cs="Calibri"/>
                <w:sz w:val="24"/>
                <w:szCs w:val="24"/>
              </w:rPr>
            </w:pPr>
          </w:p>
        </w:tc>
        <w:tc>
          <w:tcPr>
            <w:tcW w:w="1134" w:type="dxa"/>
          </w:tcPr>
          <w:p w:rsidR="00D55A0A" w:rsidRDefault="00D55A0A">
            <w:pPr>
              <w:jc w:val="both"/>
              <w:rPr>
                <w:rFonts w:ascii="Calibri" w:eastAsia="Calibri" w:hAnsi="Calibri" w:cs="Calibri"/>
                <w:sz w:val="24"/>
                <w:szCs w:val="24"/>
              </w:rPr>
            </w:pPr>
          </w:p>
        </w:tc>
        <w:tc>
          <w:tcPr>
            <w:tcW w:w="2014" w:type="dxa"/>
          </w:tcPr>
          <w:p w:rsidR="00D55A0A" w:rsidRDefault="00D55A0A">
            <w:pPr>
              <w:jc w:val="both"/>
              <w:rPr>
                <w:rFonts w:ascii="Calibri" w:eastAsia="Calibri" w:hAnsi="Calibri" w:cs="Calibri"/>
                <w:sz w:val="24"/>
                <w:szCs w:val="24"/>
              </w:rPr>
            </w:pPr>
          </w:p>
        </w:tc>
        <w:tc>
          <w:tcPr>
            <w:tcW w:w="4223" w:type="dxa"/>
          </w:tcPr>
          <w:p w:rsidR="00D55A0A" w:rsidRDefault="00D55A0A">
            <w:pPr>
              <w:jc w:val="both"/>
              <w:rPr>
                <w:rFonts w:ascii="Calibri" w:eastAsia="Calibri" w:hAnsi="Calibri" w:cs="Calibri"/>
                <w:sz w:val="24"/>
                <w:szCs w:val="24"/>
              </w:rPr>
            </w:pPr>
          </w:p>
          <w:p w:rsidR="00D55A0A" w:rsidRDefault="00D55A0A">
            <w:pPr>
              <w:jc w:val="both"/>
              <w:rPr>
                <w:rFonts w:ascii="Calibri" w:eastAsia="Calibri" w:hAnsi="Calibri" w:cs="Calibri"/>
                <w:sz w:val="24"/>
                <w:szCs w:val="24"/>
              </w:rPr>
            </w:pPr>
          </w:p>
        </w:tc>
      </w:tr>
      <w:tr w:rsidR="00D55A0A">
        <w:tc>
          <w:tcPr>
            <w:tcW w:w="2488" w:type="dxa"/>
          </w:tcPr>
          <w:p w:rsidR="00D55A0A" w:rsidRDefault="00D55A0A">
            <w:pPr>
              <w:jc w:val="both"/>
              <w:rPr>
                <w:rFonts w:ascii="Calibri" w:eastAsia="Calibri" w:hAnsi="Calibri" w:cs="Calibri"/>
                <w:sz w:val="24"/>
                <w:szCs w:val="24"/>
              </w:rPr>
            </w:pPr>
          </w:p>
        </w:tc>
        <w:tc>
          <w:tcPr>
            <w:tcW w:w="914" w:type="dxa"/>
          </w:tcPr>
          <w:p w:rsidR="00D55A0A" w:rsidRDefault="00D55A0A">
            <w:pPr>
              <w:jc w:val="both"/>
              <w:rPr>
                <w:rFonts w:ascii="Calibri" w:eastAsia="Calibri" w:hAnsi="Calibri" w:cs="Calibri"/>
                <w:sz w:val="24"/>
                <w:szCs w:val="24"/>
              </w:rPr>
            </w:pPr>
          </w:p>
        </w:tc>
        <w:tc>
          <w:tcPr>
            <w:tcW w:w="1134" w:type="dxa"/>
          </w:tcPr>
          <w:p w:rsidR="00D55A0A" w:rsidRDefault="00D55A0A">
            <w:pPr>
              <w:jc w:val="both"/>
              <w:rPr>
                <w:rFonts w:ascii="Calibri" w:eastAsia="Calibri" w:hAnsi="Calibri" w:cs="Calibri"/>
                <w:sz w:val="24"/>
                <w:szCs w:val="24"/>
              </w:rPr>
            </w:pPr>
          </w:p>
        </w:tc>
        <w:tc>
          <w:tcPr>
            <w:tcW w:w="2014" w:type="dxa"/>
          </w:tcPr>
          <w:p w:rsidR="00D55A0A" w:rsidRDefault="00D55A0A">
            <w:pPr>
              <w:jc w:val="both"/>
              <w:rPr>
                <w:rFonts w:ascii="Calibri" w:eastAsia="Calibri" w:hAnsi="Calibri" w:cs="Calibri"/>
                <w:sz w:val="24"/>
                <w:szCs w:val="24"/>
              </w:rPr>
            </w:pPr>
          </w:p>
        </w:tc>
        <w:tc>
          <w:tcPr>
            <w:tcW w:w="4223" w:type="dxa"/>
          </w:tcPr>
          <w:p w:rsidR="00D55A0A" w:rsidRDefault="00D55A0A">
            <w:pPr>
              <w:jc w:val="both"/>
              <w:rPr>
                <w:rFonts w:ascii="Calibri" w:eastAsia="Calibri" w:hAnsi="Calibri" w:cs="Calibri"/>
                <w:sz w:val="24"/>
                <w:szCs w:val="24"/>
              </w:rPr>
            </w:pPr>
          </w:p>
          <w:p w:rsidR="00D55A0A" w:rsidRDefault="00D55A0A">
            <w:pPr>
              <w:jc w:val="both"/>
              <w:rPr>
                <w:rFonts w:ascii="Calibri" w:eastAsia="Calibri" w:hAnsi="Calibri" w:cs="Calibri"/>
                <w:sz w:val="24"/>
                <w:szCs w:val="24"/>
              </w:rPr>
            </w:pPr>
          </w:p>
        </w:tc>
      </w:tr>
      <w:tr w:rsidR="00D55A0A">
        <w:tc>
          <w:tcPr>
            <w:tcW w:w="2488" w:type="dxa"/>
          </w:tcPr>
          <w:p w:rsidR="00D55A0A" w:rsidRDefault="00D55A0A">
            <w:pPr>
              <w:jc w:val="both"/>
              <w:rPr>
                <w:rFonts w:ascii="Calibri" w:eastAsia="Calibri" w:hAnsi="Calibri" w:cs="Calibri"/>
                <w:sz w:val="24"/>
                <w:szCs w:val="24"/>
              </w:rPr>
            </w:pPr>
          </w:p>
        </w:tc>
        <w:tc>
          <w:tcPr>
            <w:tcW w:w="914" w:type="dxa"/>
          </w:tcPr>
          <w:p w:rsidR="00D55A0A" w:rsidRDefault="00D55A0A">
            <w:pPr>
              <w:jc w:val="both"/>
              <w:rPr>
                <w:rFonts w:ascii="Calibri" w:eastAsia="Calibri" w:hAnsi="Calibri" w:cs="Calibri"/>
                <w:sz w:val="24"/>
                <w:szCs w:val="24"/>
              </w:rPr>
            </w:pPr>
          </w:p>
        </w:tc>
        <w:tc>
          <w:tcPr>
            <w:tcW w:w="1134" w:type="dxa"/>
          </w:tcPr>
          <w:p w:rsidR="00D55A0A" w:rsidRDefault="00D55A0A">
            <w:pPr>
              <w:jc w:val="both"/>
              <w:rPr>
                <w:rFonts w:ascii="Calibri" w:eastAsia="Calibri" w:hAnsi="Calibri" w:cs="Calibri"/>
                <w:sz w:val="24"/>
                <w:szCs w:val="24"/>
              </w:rPr>
            </w:pPr>
          </w:p>
        </w:tc>
        <w:tc>
          <w:tcPr>
            <w:tcW w:w="2014" w:type="dxa"/>
          </w:tcPr>
          <w:p w:rsidR="00D55A0A" w:rsidRDefault="00D55A0A">
            <w:pPr>
              <w:jc w:val="both"/>
              <w:rPr>
                <w:rFonts w:ascii="Calibri" w:eastAsia="Calibri" w:hAnsi="Calibri" w:cs="Calibri"/>
                <w:sz w:val="24"/>
                <w:szCs w:val="24"/>
              </w:rPr>
            </w:pPr>
          </w:p>
        </w:tc>
        <w:tc>
          <w:tcPr>
            <w:tcW w:w="4223" w:type="dxa"/>
          </w:tcPr>
          <w:p w:rsidR="00D55A0A" w:rsidRDefault="00D55A0A">
            <w:pPr>
              <w:jc w:val="both"/>
              <w:rPr>
                <w:rFonts w:ascii="Calibri" w:eastAsia="Calibri" w:hAnsi="Calibri" w:cs="Calibri"/>
                <w:sz w:val="24"/>
                <w:szCs w:val="24"/>
              </w:rPr>
            </w:pPr>
          </w:p>
          <w:p w:rsidR="00D55A0A" w:rsidRDefault="00D55A0A">
            <w:pPr>
              <w:jc w:val="both"/>
              <w:rPr>
                <w:rFonts w:ascii="Calibri" w:eastAsia="Calibri" w:hAnsi="Calibri" w:cs="Calibri"/>
                <w:sz w:val="24"/>
                <w:szCs w:val="24"/>
              </w:rPr>
            </w:pPr>
          </w:p>
        </w:tc>
      </w:tr>
      <w:tr w:rsidR="00D55A0A">
        <w:tc>
          <w:tcPr>
            <w:tcW w:w="2488" w:type="dxa"/>
          </w:tcPr>
          <w:p w:rsidR="00D55A0A" w:rsidRDefault="00D55A0A">
            <w:pPr>
              <w:jc w:val="both"/>
              <w:rPr>
                <w:rFonts w:ascii="Calibri" w:eastAsia="Calibri" w:hAnsi="Calibri" w:cs="Calibri"/>
                <w:sz w:val="24"/>
                <w:szCs w:val="24"/>
              </w:rPr>
            </w:pPr>
          </w:p>
        </w:tc>
        <w:tc>
          <w:tcPr>
            <w:tcW w:w="914" w:type="dxa"/>
          </w:tcPr>
          <w:p w:rsidR="00D55A0A" w:rsidRDefault="00D55A0A">
            <w:pPr>
              <w:jc w:val="both"/>
              <w:rPr>
                <w:rFonts w:ascii="Calibri" w:eastAsia="Calibri" w:hAnsi="Calibri" w:cs="Calibri"/>
                <w:sz w:val="24"/>
                <w:szCs w:val="24"/>
              </w:rPr>
            </w:pPr>
          </w:p>
        </w:tc>
        <w:tc>
          <w:tcPr>
            <w:tcW w:w="1134" w:type="dxa"/>
          </w:tcPr>
          <w:p w:rsidR="00D55A0A" w:rsidRDefault="00D55A0A">
            <w:pPr>
              <w:jc w:val="both"/>
              <w:rPr>
                <w:rFonts w:ascii="Calibri" w:eastAsia="Calibri" w:hAnsi="Calibri" w:cs="Calibri"/>
                <w:sz w:val="24"/>
                <w:szCs w:val="24"/>
              </w:rPr>
            </w:pPr>
          </w:p>
        </w:tc>
        <w:tc>
          <w:tcPr>
            <w:tcW w:w="2014" w:type="dxa"/>
          </w:tcPr>
          <w:p w:rsidR="00D55A0A" w:rsidRDefault="00D55A0A">
            <w:pPr>
              <w:jc w:val="both"/>
              <w:rPr>
                <w:rFonts w:ascii="Calibri" w:eastAsia="Calibri" w:hAnsi="Calibri" w:cs="Calibri"/>
                <w:sz w:val="24"/>
                <w:szCs w:val="24"/>
              </w:rPr>
            </w:pPr>
          </w:p>
        </w:tc>
        <w:tc>
          <w:tcPr>
            <w:tcW w:w="4223" w:type="dxa"/>
          </w:tcPr>
          <w:p w:rsidR="00D55A0A" w:rsidRDefault="00D55A0A">
            <w:pPr>
              <w:jc w:val="both"/>
              <w:rPr>
                <w:rFonts w:ascii="Calibri" w:eastAsia="Calibri" w:hAnsi="Calibri" w:cs="Calibri"/>
                <w:sz w:val="24"/>
                <w:szCs w:val="24"/>
              </w:rPr>
            </w:pPr>
          </w:p>
          <w:p w:rsidR="00D55A0A" w:rsidRDefault="00D55A0A">
            <w:pPr>
              <w:jc w:val="both"/>
              <w:rPr>
                <w:rFonts w:ascii="Calibri" w:eastAsia="Calibri" w:hAnsi="Calibri" w:cs="Calibri"/>
                <w:sz w:val="24"/>
                <w:szCs w:val="24"/>
              </w:rPr>
            </w:pPr>
          </w:p>
        </w:tc>
      </w:tr>
    </w:tbl>
    <w:p w:rsidR="00D55A0A" w:rsidRDefault="004F5793">
      <w:pPr>
        <w:jc w:val="both"/>
        <w:rPr>
          <w:rFonts w:ascii="Calibri" w:eastAsia="Calibri" w:hAnsi="Calibri" w:cs="Calibri"/>
          <w:color w:val="FF0000"/>
          <w:sz w:val="24"/>
          <w:szCs w:val="24"/>
        </w:rPr>
      </w:pPr>
      <w:r>
        <w:rPr>
          <w:rFonts w:ascii="Calibri" w:eastAsia="Calibri" w:hAnsi="Calibri" w:cs="Calibri"/>
          <w:sz w:val="24"/>
          <w:szCs w:val="24"/>
        </w:rPr>
        <w:t>**A atividade de integração ao TIME FURG tem por objetivo acolher os estudantes de forma alegre e respeitosa. Estão liberadas atividades esportivas, artísticas e culturais, desde que respeitem o que está previsto na Deliberação de 2004, que proíbe o trote acadêmico no âmbito da FURG. Os projetos poderão levar toldos, mesas, cadeiras, cartazes, faixas, caixas de som e outros artefatos, respeitando as normas vigentes e dentro da estrutura que pretendem oferecer aos ingressantes de 2024.</w:t>
      </w:r>
    </w:p>
    <w:p w:rsidR="00D55A0A" w:rsidRDefault="004F5793">
      <w:pPr>
        <w:rPr>
          <w:rFonts w:ascii="Calibri" w:eastAsia="Calibri" w:hAnsi="Calibri" w:cs="Calibri"/>
          <w:sz w:val="24"/>
          <w:szCs w:val="24"/>
        </w:rPr>
      </w:pPr>
      <w:r>
        <w:rPr>
          <w:rFonts w:ascii="Calibri" w:eastAsia="Calibri" w:hAnsi="Calibri" w:cs="Calibri"/>
          <w:sz w:val="24"/>
          <w:szCs w:val="24"/>
        </w:rPr>
        <w:t xml:space="preserve">OBS: </w:t>
      </w:r>
    </w:p>
    <w:p w:rsidR="00D55A0A" w:rsidRDefault="004F5793">
      <w:pPr>
        <w:numPr>
          <w:ilvl w:val="0"/>
          <w:numId w:val="1"/>
        </w:numPr>
        <w:pBdr>
          <w:top w:val="nil"/>
          <w:left w:val="nil"/>
          <w:bottom w:val="nil"/>
          <w:right w:val="nil"/>
          <w:between w:val="nil"/>
        </w:pBdr>
        <w:ind w:left="360"/>
        <w:jc w:val="both"/>
        <w:rPr>
          <w:rFonts w:ascii="Calibri" w:eastAsia="Calibri" w:hAnsi="Calibri" w:cs="Calibri"/>
          <w:color w:val="000000"/>
          <w:sz w:val="24"/>
          <w:szCs w:val="24"/>
        </w:rPr>
      </w:pPr>
      <w:r>
        <w:rPr>
          <w:rFonts w:ascii="Calibri" w:eastAsia="Calibri" w:hAnsi="Calibri" w:cs="Calibri"/>
          <w:color w:val="000000"/>
          <w:sz w:val="24"/>
          <w:szCs w:val="24"/>
        </w:rPr>
        <w:t>Todas as atividades a serem desenvolvidas no período de Acolhida Cidadã/Solidária deverão constar no quadro do item 8;</w:t>
      </w:r>
    </w:p>
    <w:p w:rsidR="00D55A0A" w:rsidRDefault="004F5793">
      <w:pPr>
        <w:numPr>
          <w:ilvl w:val="0"/>
          <w:numId w:val="1"/>
        </w:numPr>
        <w:pBdr>
          <w:top w:val="nil"/>
          <w:left w:val="nil"/>
          <w:bottom w:val="nil"/>
          <w:right w:val="nil"/>
          <w:between w:val="nil"/>
        </w:pBdr>
        <w:ind w:left="360"/>
        <w:jc w:val="both"/>
        <w:rPr>
          <w:rFonts w:ascii="Calibri" w:eastAsia="Calibri" w:hAnsi="Calibri" w:cs="Calibri"/>
          <w:color w:val="000000"/>
          <w:sz w:val="24"/>
          <w:szCs w:val="24"/>
        </w:rPr>
      </w:pPr>
      <w:r>
        <w:rPr>
          <w:rFonts w:ascii="Calibri" w:eastAsia="Calibri" w:hAnsi="Calibri" w:cs="Calibri"/>
          <w:color w:val="000000"/>
          <w:sz w:val="24"/>
          <w:szCs w:val="24"/>
        </w:rPr>
        <w:t xml:space="preserve">Orientamos que, se possível, o projeto que optar por realizar atividades online utilize um único </w:t>
      </w:r>
      <w:r>
        <w:rPr>
          <w:rFonts w:ascii="Calibri" w:eastAsia="Calibri" w:hAnsi="Calibri" w:cs="Calibri"/>
          <w:i/>
          <w:color w:val="000000"/>
          <w:sz w:val="24"/>
          <w:szCs w:val="24"/>
        </w:rPr>
        <w:t>link</w:t>
      </w:r>
      <w:r>
        <w:rPr>
          <w:rFonts w:ascii="Calibri" w:eastAsia="Calibri" w:hAnsi="Calibri" w:cs="Calibri"/>
          <w:color w:val="000000"/>
          <w:sz w:val="24"/>
          <w:szCs w:val="24"/>
        </w:rPr>
        <w:t xml:space="preserve"> para todas as atividades propostas, pois facilita o acesso dos estudantes;</w:t>
      </w:r>
    </w:p>
    <w:p w:rsidR="00D55A0A" w:rsidRDefault="004F5793">
      <w:pPr>
        <w:numPr>
          <w:ilvl w:val="0"/>
          <w:numId w:val="1"/>
        </w:numPr>
        <w:pBdr>
          <w:top w:val="nil"/>
          <w:left w:val="nil"/>
          <w:bottom w:val="nil"/>
          <w:right w:val="nil"/>
          <w:between w:val="nil"/>
        </w:pBdr>
        <w:ind w:left="360"/>
        <w:jc w:val="both"/>
        <w:rPr>
          <w:rFonts w:ascii="Calibri" w:eastAsia="Calibri" w:hAnsi="Calibri" w:cs="Calibri"/>
          <w:color w:val="000000"/>
          <w:sz w:val="24"/>
          <w:szCs w:val="24"/>
        </w:rPr>
      </w:pPr>
      <w:r>
        <w:rPr>
          <w:rFonts w:ascii="Calibri" w:eastAsia="Calibri" w:hAnsi="Calibri" w:cs="Calibri"/>
          <w:color w:val="000000"/>
          <w:sz w:val="24"/>
          <w:szCs w:val="24"/>
        </w:rPr>
        <w:t xml:space="preserve">Fica sob responsabilidade da equipe organizadora o agendamento dos locais de realização das atividades e/ou criação do </w:t>
      </w:r>
      <w:r>
        <w:rPr>
          <w:rFonts w:ascii="Calibri" w:eastAsia="Calibri" w:hAnsi="Calibri" w:cs="Calibri"/>
          <w:i/>
          <w:color w:val="000000"/>
          <w:sz w:val="24"/>
          <w:szCs w:val="24"/>
        </w:rPr>
        <w:t>link</w:t>
      </w:r>
      <w:r>
        <w:rPr>
          <w:rFonts w:ascii="Calibri" w:eastAsia="Calibri" w:hAnsi="Calibri" w:cs="Calibri"/>
          <w:color w:val="000000"/>
          <w:sz w:val="24"/>
          <w:szCs w:val="24"/>
        </w:rPr>
        <w:t xml:space="preserve">. Essas informações devem estar descritas no quadro do item 8 e na impossibilidade de fazê-lo no momento da inscrição, deve ser informado pelo e-mail </w:t>
      </w:r>
      <w:hyperlink r:id="rId14">
        <w:r>
          <w:rPr>
            <w:rFonts w:ascii="Calibri" w:eastAsia="Calibri" w:hAnsi="Calibri" w:cs="Calibri"/>
            <w:color w:val="0000FF"/>
            <w:sz w:val="24"/>
            <w:szCs w:val="24"/>
            <w:u w:val="single"/>
          </w:rPr>
          <w:t>acolhidacidada@furg.br</w:t>
        </w:r>
      </w:hyperlink>
      <w:r>
        <w:rPr>
          <w:rFonts w:ascii="Calibri" w:eastAsia="Calibri" w:hAnsi="Calibri" w:cs="Calibri"/>
          <w:color w:val="000000"/>
          <w:sz w:val="24"/>
          <w:szCs w:val="24"/>
        </w:rPr>
        <w:t>;</w:t>
      </w:r>
    </w:p>
    <w:p w:rsidR="00D55A0A" w:rsidRDefault="004F5793">
      <w:pPr>
        <w:numPr>
          <w:ilvl w:val="0"/>
          <w:numId w:val="1"/>
        </w:numPr>
        <w:pBdr>
          <w:top w:val="nil"/>
          <w:left w:val="nil"/>
          <w:bottom w:val="nil"/>
          <w:right w:val="nil"/>
          <w:between w:val="nil"/>
        </w:pBdr>
        <w:ind w:left="360"/>
        <w:jc w:val="both"/>
        <w:rPr>
          <w:rFonts w:ascii="Calibri" w:eastAsia="Calibri" w:hAnsi="Calibri" w:cs="Calibri"/>
          <w:color w:val="000000"/>
          <w:sz w:val="24"/>
          <w:szCs w:val="24"/>
        </w:rPr>
      </w:pPr>
      <w:r>
        <w:rPr>
          <w:rFonts w:ascii="Calibri" w:eastAsia="Calibri" w:hAnsi="Calibri" w:cs="Calibri"/>
          <w:color w:val="000000"/>
          <w:sz w:val="24"/>
          <w:szCs w:val="24"/>
        </w:rPr>
        <w:t xml:space="preserve">Orientamos que todas as alterações no projeto, realizadas depois da submissão da proposta, sejam informadas pelo e-mail </w:t>
      </w:r>
      <w:hyperlink r:id="rId15">
        <w:r>
          <w:rPr>
            <w:rFonts w:ascii="Calibri" w:eastAsia="Calibri" w:hAnsi="Calibri" w:cs="Calibri"/>
            <w:color w:val="0000FF"/>
            <w:sz w:val="24"/>
            <w:szCs w:val="24"/>
            <w:u w:val="single"/>
          </w:rPr>
          <w:t>acolhidacidada@furg.br</w:t>
        </w:r>
      </w:hyperlink>
      <w:r>
        <w:rPr>
          <w:rFonts w:ascii="Calibri" w:eastAsia="Calibri" w:hAnsi="Calibri" w:cs="Calibri"/>
          <w:color w:val="000000"/>
          <w:sz w:val="24"/>
          <w:szCs w:val="24"/>
        </w:rPr>
        <w:t>;</w:t>
      </w:r>
    </w:p>
    <w:p w:rsidR="00D55A0A" w:rsidRDefault="004F5793">
      <w:pPr>
        <w:numPr>
          <w:ilvl w:val="0"/>
          <w:numId w:val="1"/>
        </w:numPr>
        <w:pBdr>
          <w:top w:val="nil"/>
          <w:left w:val="nil"/>
          <w:bottom w:val="nil"/>
          <w:right w:val="nil"/>
          <w:between w:val="nil"/>
        </w:pBdr>
        <w:ind w:left="360"/>
        <w:jc w:val="both"/>
        <w:rPr>
          <w:rFonts w:ascii="Calibri" w:eastAsia="Calibri" w:hAnsi="Calibri" w:cs="Calibri"/>
          <w:color w:val="000000"/>
          <w:sz w:val="24"/>
          <w:szCs w:val="24"/>
        </w:rPr>
      </w:pPr>
      <w:r>
        <w:rPr>
          <w:rFonts w:ascii="Calibri" w:eastAsia="Calibri" w:hAnsi="Calibri" w:cs="Calibri"/>
          <w:color w:val="000000"/>
          <w:sz w:val="24"/>
          <w:szCs w:val="24"/>
        </w:rPr>
        <w:t>Sugerimos que, mesmo com a inclusão de todas as atividades na programação geral da Acolhida Cidadã, os projetos sejam amplamente divulgados nos meios digitais utilizados pelo grupo que submeteu a proposta, para informar e estimular a adesão dos estudantes.</w:t>
      </w:r>
    </w:p>
    <w:p w:rsidR="00D55A0A" w:rsidRDefault="00D55A0A">
      <w:pPr>
        <w:jc w:val="center"/>
        <w:rPr>
          <w:rFonts w:ascii="Calibri" w:eastAsia="Calibri" w:hAnsi="Calibri" w:cs="Calibri"/>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9 – Camisetas:</w:t>
      </w:r>
    </w:p>
    <w:p w:rsidR="00D55A0A" w:rsidRDefault="00D55A0A">
      <w:pPr>
        <w:jc w:val="both"/>
        <w:rPr>
          <w:rFonts w:ascii="Calibri" w:eastAsia="Calibri" w:hAnsi="Calibri" w:cs="Calibri"/>
          <w:sz w:val="24"/>
          <w:szCs w:val="24"/>
        </w:rPr>
      </w:pPr>
    </w:p>
    <w:tbl>
      <w:tblPr>
        <w:tblStyle w:val="a1"/>
        <w:tblW w:w="32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25"/>
        <w:gridCol w:w="851"/>
        <w:gridCol w:w="850"/>
        <w:gridCol w:w="413"/>
      </w:tblGrid>
      <w:tr w:rsidR="00D55A0A">
        <w:tc>
          <w:tcPr>
            <w:tcW w:w="704"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Sim</w:t>
            </w:r>
          </w:p>
        </w:tc>
        <w:tc>
          <w:tcPr>
            <w:tcW w:w="425" w:type="dxa"/>
          </w:tcPr>
          <w:p w:rsidR="00D55A0A" w:rsidRDefault="00D55A0A">
            <w:pPr>
              <w:jc w:val="both"/>
              <w:rPr>
                <w:rFonts w:ascii="Calibri" w:eastAsia="Calibri" w:hAnsi="Calibri" w:cs="Calibri"/>
                <w:sz w:val="24"/>
                <w:szCs w:val="24"/>
              </w:rPr>
            </w:pPr>
          </w:p>
        </w:tc>
        <w:tc>
          <w:tcPr>
            <w:tcW w:w="851" w:type="dxa"/>
            <w:shd w:val="clear" w:color="auto" w:fill="D9D9D9"/>
          </w:tcPr>
          <w:p w:rsidR="00D55A0A" w:rsidRDefault="00D55A0A">
            <w:pPr>
              <w:jc w:val="both"/>
              <w:rPr>
                <w:rFonts w:ascii="Calibri" w:eastAsia="Calibri" w:hAnsi="Calibri" w:cs="Calibri"/>
                <w:sz w:val="24"/>
                <w:szCs w:val="24"/>
              </w:rPr>
            </w:pPr>
          </w:p>
        </w:tc>
        <w:tc>
          <w:tcPr>
            <w:tcW w:w="850"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Não</w:t>
            </w:r>
          </w:p>
        </w:tc>
        <w:tc>
          <w:tcPr>
            <w:tcW w:w="413" w:type="dxa"/>
          </w:tcPr>
          <w:p w:rsidR="00D55A0A" w:rsidRDefault="00D55A0A">
            <w:pPr>
              <w:jc w:val="both"/>
              <w:rPr>
                <w:rFonts w:ascii="Calibri" w:eastAsia="Calibri" w:hAnsi="Calibri" w:cs="Calibri"/>
                <w:sz w:val="24"/>
                <w:szCs w:val="24"/>
              </w:rPr>
            </w:pPr>
          </w:p>
        </w:tc>
      </w:tr>
    </w:tbl>
    <w:p w:rsidR="00D55A0A" w:rsidRDefault="00D55A0A">
      <w:pPr>
        <w:rPr>
          <w:rFonts w:ascii="Calibri" w:eastAsia="Calibri" w:hAnsi="Calibri" w:cs="Calibri"/>
          <w:sz w:val="24"/>
          <w:szCs w:val="24"/>
        </w:rPr>
      </w:pPr>
    </w:p>
    <w:p w:rsidR="00D55A0A" w:rsidRDefault="004F5793">
      <w:pPr>
        <w:pBdr>
          <w:top w:val="nil"/>
          <w:left w:val="nil"/>
          <w:bottom w:val="nil"/>
          <w:right w:val="nil"/>
          <w:between w:val="nil"/>
        </w:pBdr>
        <w:ind w:firstLine="708"/>
        <w:jc w:val="both"/>
        <w:rPr>
          <w:rFonts w:ascii="Calibri" w:eastAsia="Calibri" w:hAnsi="Calibri" w:cs="Calibri"/>
          <w:color w:val="000000"/>
          <w:sz w:val="24"/>
          <w:szCs w:val="24"/>
        </w:rPr>
      </w:pPr>
      <w:r>
        <w:rPr>
          <w:rFonts w:ascii="Calibri" w:eastAsia="Calibri" w:hAnsi="Calibri" w:cs="Calibri"/>
          <w:color w:val="000000"/>
          <w:sz w:val="24"/>
          <w:szCs w:val="24"/>
        </w:rPr>
        <w:t xml:space="preserve">Serão distribuídas até 05 camisetas do Programa Acolhida Cidadã por projeto. Salientamos que serão priorizados os cursos que tem estudantes ingressantes no 1º semestre de 2024. Poderá, ainda, haver divergência entre solicitação e a oferta, pois as camisetas serão disponibilizadas de acordo com o estoque da PRAE: </w:t>
      </w:r>
    </w:p>
    <w:p w:rsidR="00D55A0A" w:rsidRDefault="00D55A0A">
      <w:pPr>
        <w:pBdr>
          <w:top w:val="nil"/>
          <w:left w:val="nil"/>
          <w:bottom w:val="nil"/>
          <w:right w:val="nil"/>
          <w:between w:val="nil"/>
        </w:pBdr>
        <w:ind w:left="720"/>
        <w:rPr>
          <w:rFonts w:ascii="Calibri" w:eastAsia="Calibri" w:hAnsi="Calibri" w:cs="Calibri"/>
          <w:color w:val="000000"/>
          <w:sz w:val="24"/>
          <w:szCs w:val="24"/>
        </w:rPr>
      </w:pPr>
    </w:p>
    <w:tbl>
      <w:tblPr>
        <w:tblStyle w:val="a2"/>
        <w:tblW w:w="296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1010"/>
      </w:tblGrid>
      <w:tr w:rsidR="00D55A0A">
        <w:trPr>
          <w:jc w:val="center"/>
        </w:trPr>
        <w:tc>
          <w:tcPr>
            <w:tcW w:w="2961" w:type="dxa"/>
            <w:gridSpan w:val="2"/>
          </w:tcPr>
          <w:p w:rsidR="00D55A0A" w:rsidRDefault="004F5793">
            <w:pPr>
              <w:jc w:val="center"/>
              <w:rPr>
                <w:rFonts w:ascii="Calibri" w:eastAsia="Calibri" w:hAnsi="Calibri" w:cs="Calibri"/>
                <w:sz w:val="24"/>
                <w:szCs w:val="24"/>
              </w:rPr>
            </w:pPr>
            <w:r>
              <w:rPr>
                <w:rFonts w:ascii="Calibri" w:eastAsia="Calibri" w:hAnsi="Calibri" w:cs="Calibri"/>
                <w:sz w:val="24"/>
                <w:szCs w:val="24"/>
              </w:rPr>
              <w:t>Quantidades: máximo 5</w:t>
            </w:r>
          </w:p>
        </w:tc>
      </w:tr>
      <w:tr w:rsidR="00D55A0A">
        <w:trPr>
          <w:jc w:val="center"/>
        </w:trPr>
        <w:tc>
          <w:tcPr>
            <w:tcW w:w="1951" w:type="dxa"/>
          </w:tcPr>
          <w:p w:rsidR="00D55A0A" w:rsidRDefault="004F5793">
            <w:pPr>
              <w:jc w:val="center"/>
              <w:rPr>
                <w:rFonts w:ascii="Calibri" w:eastAsia="Calibri" w:hAnsi="Calibri" w:cs="Calibri"/>
                <w:sz w:val="24"/>
                <w:szCs w:val="24"/>
              </w:rPr>
            </w:pPr>
            <w:r>
              <w:rPr>
                <w:rFonts w:ascii="Calibri" w:eastAsia="Calibri" w:hAnsi="Calibri" w:cs="Calibri"/>
                <w:sz w:val="24"/>
                <w:szCs w:val="24"/>
              </w:rPr>
              <w:t>PP</w:t>
            </w:r>
          </w:p>
        </w:tc>
        <w:tc>
          <w:tcPr>
            <w:tcW w:w="1010" w:type="dxa"/>
          </w:tcPr>
          <w:p w:rsidR="00D55A0A" w:rsidRDefault="00D55A0A">
            <w:pPr>
              <w:jc w:val="both"/>
              <w:rPr>
                <w:rFonts w:ascii="Calibri" w:eastAsia="Calibri" w:hAnsi="Calibri" w:cs="Calibri"/>
                <w:sz w:val="24"/>
                <w:szCs w:val="24"/>
              </w:rPr>
            </w:pPr>
          </w:p>
        </w:tc>
      </w:tr>
      <w:tr w:rsidR="00D55A0A">
        <w:trPr>
          <w:jc w:val="center"/>
        </w:trPr>
        <w:tc>
          <w:tcPr>
            <w:tcW w:w="1951" w:type="dxa"/>
          </w:tcPr>
          <w:p w:rsidR="00D55A0A" w:rsidRDefault="004F5793">
            <w:pPr>
              <w:jc w:val="center"/>
              <w:rPr>
                <w:rFonts w:ascii="Calibri" w:eastAsia="Calibri" w:hAnsi="Calibri" w:cs="Calibri"/>
                <w:sz w:val="24"/>
                <w:szCs w:val="24"/>
              </w:rPr>
            </w:pPr>
            <w:r>
              <w:rPr>
                <w:rFonts w:ascii="Calibri" w:eastAsia="Calibri" w:hAnsi="Calibri" w:cs="Calibri"/>
                <w:sz w:val="24"/>
                <w:szCs w:val="24"/>
              </w:rPr>
              <w:t>P</w:t>
            </w:r>
          </w:p>
        </w:tc>
        <w:tc>
          <w:tcPr>
            <w:tcW w:w="1010" w:type="dxa"/>
          </w:tcPr>
          <w:p w:rsidR="00D55A0A" w:rsidRDefault="00D55A0A">
            <w:pPr>
              <w:jc w:val="both"/>
              <w:rPr>
                <w:rFonts w:ascii="Calibri" w:eastAsia="Calibri" w:hAnsi="Calibri" w:cs="Calibri"/>
                <w:sz w:val="24"/>
                <w:szCs w:val="24"/>
              </w:rPr>
            </w:pPr>
          </w:p>
        </w:tc>
      </w:tr>
      <w:tr w:rsidR="00D55A0A">
        <w:trPr>
          <w:jc w:val="center"/>
        </w:trPr>
        <w:tc>
          <w:tcPr>
            <w:tcW w:w="1951" w:type="dxa"/>
          </w:tcPr>
          <w:p w:rsidR="00D55A0A" w:rsidRDefault="004F5793">
            <w:pPr>
              <w:jc w:val="center"/>
              <w:rPr>
                <w:rFonts w:ascii="Calibri" w:eastAsia="Calibri" w:hAnsi="Calibri" w:cs="Calibri"/>
                <w:sz w:val="24"/>
                <w:szCs w:val="24"/>
              </w:rPr>
            </w:pPr>
            <w:r>
              <w:rPr>
                <w:rFonts w:ascii="Calibri" w:eastAsia="Calibri" w:hAnsi="Calibri" w:cs="Calibri"/>
                <w:sz w:val="24"/>
                <w:szCs w:val="24"/>
              </w:rPr>
              <w:t>M</w:t>
            </w:r>
          </w:p>
        </w:tc>
        <w:tc>
          <w:tcPr>
            <w:tcW w:w="1010" w:type="dxa"/>
          </w:tcPr>
          <w:p w:rsidR="00D55A0A" w:rsidRDefault="00D55A0A">
            <w:pPr>
              <w:jc w:val="both"/>
              <w:rPr>
                <w:rFonts w:ascii="Calibri" w:eastAsia="Calibri" w:hAnsi="Calibri" w:cs="Calibri"/>
                <w:sz w:val="24"/>
                <w:szCs w:val="24"/>
              </w:rPr>
            </w:pPr>
          </w:p>
        </w:tc>
      </w:tr>
      <w:tr w:rsidR="00D55A0A">
        <w:trPr>
          <w:jc w:val="center"/>
        </w:trPr>
        <w:tc>
          <w:tcPr>
            <w:tcW w:w="1951" w:type="dxa"/>
          </w:tcPr>
          <w:p w:rsidR="00D55A0A" w:rsidRDefault="004F5793">
            <w:pPr>
              <w:jc w:val="center"/>
              <w:rPr>
                <w:rFonts w:ascii="Calibri" w:eastAsia="Calibri" w:hAnsi="Calibri" w:cs="Calibri"/>
                <w:sz w:val="24"/>
                <w:szCs w:val="24"/>
              </w:rPr>
            </w:pPr>
            <w:r>
              <w:rPr>
                <w:rFonts w:ascii="Calibri" w:eastAsia="Calibri" w:hAnsi="Calibri" w:cs="Calibri"/>
                <w:sz w:val="24"/>
                <w:szCs w:val="24"/>
              </w:rPr>
              <w:t>G</w:t>
            </w:r>
          </w:p>
        </w:tc>
        <w:tc>
          <w:tcPr>
            <w:tcW w:w="1010" w:type="dxa"/>
          </w:tcPr>
          <w:p w:rsidR="00D55A0A" w:rsidRDefault="00D55A0A">
            <w:pPr>
              <w:jc w:val="both"/>
              <w:rPr>
                <w:rFonts w:ascii="Calibri" w:eastAsia="Calibri" w:hAnsi="Calibri" w:cs="Calibri"/>
                <w:sz w:val="24"/>
                <w:szCs w:val="24"/>
              </w:rPr>
            </w:pPr>
          </w:p>
        </w:tc>
      </w:tr>
      <w:tr w:rsidR="00D55A0A">
        <w:trPr>
          <w:jc w:val="center"/>
        </w:trPr>
        <w:tc>
          <w:tcPr>
            <w:tcW w:w="1951" w:type="dxa"/>
          </w:tcPr>
          <w:p w:rsidR="00D55A0A" w:rsidRDefault="004F5793">
            <w:pPr>
              <w:jc w:val="center"/>
              <w:rPr>
                <w:rFonts w:ascii="Calibri" w:eastAsia="Calibri" w:hAnsi="Calibri" w:cs="Calibri"/>
                <w:sz w:val="24"/>
                <w:szCs w:val="24"/>
              </w:rPr>
            </w:pPr>
            <w:r>
              <w:rPr>
                <w:rFonts w:ascii="Calibri" w:eastAsia="Calibri" w:hAnsi="Calibri" w:cs="Calibri"/>
                <w:sz w:val="24"/>
                <w:szCs w:val="24"/>
              </w:rPr>
              <w:t>GG</w:t>
            </w:r>
          </w:p>
        </w:tc>
        <w:tc>
          <w:tcPr>
            <w:tcW w:w="1010" w:type="dxa"/>
          </w:tcPr>
          <w:p w:rsidR="00D55A0A" w:rsidRDefault="00D55A0A">
            <w:pPr>
              <w:jc w:val="both"/>
              <w:rPr>
                <w:rFonts w:ascii="Calibri" w:eastAsia="Calibri" w:hAnsi="Calibri" w:cs="Calibri"/>
                <w:sz w:val="24"/>
                <w:szCs w:val="24"/>
              </w:rPr>
            </w:pPr>
          </w:p>
        </w:tc>
      </w:tr>
      <w:tr w:rsidR="00D55A0A">
        <w:trPr>
          <w:jc w:val="center"/>
        </w:trPr>
        <w:tc>
          <w:tcPr>
            <w:tcW w:w="1951" w:type="dxa"/>
          </w:tcPr>
          <w:p w:rsidR="00D55A0A" w:rsidRDefault="004F5793">
            <w:pPr>
              <w:jc w:val="center"/>
              <w:rPr>
                <w:rFonts w:ascii="Calibri" w:eastAsia="Calibri" w:hAnsi="Calibri" w:cs="Calibri"/>
                <w:sz w:val="24"/>
                <w:szCs w:val="24"/>
              </w:rPr>
            </w:pPr>
            <w:r>
              <w:rPr>
                <w:rFonts w:ascii="Calibri" w:eastAsia="Calibri" w:hAnsi="Calibri" w:cs="Calibri"/>
                <w:sz w:val="24"/>
                <w:szCs w:val="24"/>
              </w:rPr>
              <w:t>XXG</w:t>
            </w:r>
          </w:p>
        </w:tc>
        <w:tc>
          <w:tcPr>
            <w:tcW w:w="1010" w:type="dxa"/>
          </w:tcPr>
          <w:p w:rsidR="00D55A0A" w:rsidRDefault="00D55A0A">
            <w:pPr>
              <w:jc w:val="both"/>
              <w:rPr>
                <w:rFonts w:ascii="Calibri" w:eastAsia="Calibri" w:hAnsi="Calibri" w:cs="Calibri"/>
                <w:sz w:val="24"/>
                <w:szCs w:val="24"/>
              </w:rPr>
            </w:pPr>
          </w:p>
        </w:tc>
      </w:tr>
    </w:tbl>
    <w:p w:rsidR="00D55A0A" w:rsidRDefault="00D55A0A">
      <w:pPr>
        <w:rPr>
          <w:rFonts w:ascii="Calibri" w:eastAsia="Calibri" w:hAnsi="Calibri" w:cs="Calibri"/>
          <w:sz w:val="24"/>
          <w:szCs w:val="24"/>
        </w:rPr>
      </w:pPr>
    </w:p>
    <w:p w:rsidR="00D55A0A" w:rsidRDefault="00D55A0A">
      <w:pPr>
        <w:rPr>
          <w:rFonts w:ascii="Calibri" w:eastAsia="Calibri" w:hAnsi="Calibri" w:cs="Calibri"/>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lastRenderedPageBreak/>
        <w:t xml:space="preserve">10- </w:t>
      </w:r>
      <w:proofErr w:type="spellStart"/>
      <w:r>
        <w:rPr>
          <w:rFonts w:ascii="Calibri" w:eastAsia="Calibri" w:hAnsi="Calibri" w:cs="Calibri"/>
          <w:sz w:val="24"/>
          <w:szCs w:val="24"/>
        </w:rPr>
        <w:t>Botton</w:t>
      </w:r>
      <w:proofErr w:type="spellEnd"/>
      <w:r>
        <w:rPr>
          <w:rFonts w:ascii="Calibri" w:eastAsia="Calibri" w:hAnsi="Calibri" w:cs="Calibri"/>
          <w:sz w:val="24"/>
          <w:szCs w:val="24"/>
        </w:rPr>
        <w:t xml:space="preserve">: </w:t>
      </w:r>
    </w:p>
    <w:p w:rsidR="00D55A0A" w:rsidRDefault="00D55A0A">
      <w:pPr>
        <w:jc w:val="both"/>
        <w:rPr>
          <w:rFonts w:ascii="Calibri" w:eastAsia="Calibri" w:hAnsi="Calibri" w:cs="Calibri"/>
          <w:sz w:val="24"/>
          <w:szCs w:val="24"/>
        </w:rPr>
      </w:pPr>
    </w:p>
    <w:tbl>
      <w:tblPr>
        <w:tblStyle w:val="a3"/>
        <w:tblW w:w="32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25"/>
        <w:gridCol w:w="851"/>
        <w:gridCol w:w="850"/>
        <w:gridCol w:w="413"/>
      </w:tblGrid>
      <w:tr w:rsidR="00D55A0A">
        <w:tc>
          <w:tcPr>
            <w:tcW w:w="704" w:type="dxa"/>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Sim</w:t>
            </w:r>
          </w:p>
        </w:tc>
        <w:tc>
          <w:tcPr>
            <w:tcW w:w="425" w:type="dxa"/>
          </w:tcPr>
          <w:p w:rsidR="00D55A0A" w:rsidRDefault="00D55A0A">
            <w:pPr>
              <w:spacing w:line="276" w:lineRule="auto"/>
              <w:jc w:val="both"/>
              <w:rPr>
                <w:rFonts w:ascii="Calibri" w:eastAsia="Calibri" w:hAnsi="Calibri" w:cs="Calibri"/>
                <w:sz w:val="24"/>
                <w:szCs w:val="24"/>
              </w:rPr>
            </w:pPr>
          </w:p>
        </w:tc>
        <w:tc>
          <w:tcPr>
            <w:tcW w:w="851" w:type="dxa"/>
            <w:shd w:val="clear" w:color="auto" w:fill="D9D9D9"/>
          </w:tcPr>
          <w:p w:rsidR="00D55A0A" w:rsidRDefault="00D55A0A">
            <w:pPr>
              <w:spacing w:line="276" w:lineRule="auto"/>
              <w:jc w:val="both"/>
              <w:rPr>
                <w:rFonts w:ascii="Calibri" w:eastAsia="Calibri" w:hAnsi="Calibri" w:cs="Calibri"/>
                <w:sz w:val="24"/>
                <w:szCs w:val="24"/>
              </w:rPr>
            </w:pPr>
          </w:p>
        </w:tc>
        <w:tc>
          <w:tcPr>
            <w:tcW w:w="850" w:type="dxa"/>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Não</w:t>
            </w:r>
          </w:p>
        </w:tc>
        <w:tc>
          <w:tcPr>
            <w:tcW w:w="413" w:type="dxa"/>
          </w:tcPr>
          <w:p w:rsidR="00D55A0A" w:rsidRDefault="00D55A0A">
            <w:pPr>
              <w:spacing w:line="276" w:lineRule="auto"/>
              <w:jc w:val="both"/>
              <w:rPr>
                <w:rFonts w:ascii="Calibri" w:eastAsia="Calibri" w:hAnsi="Calibri" w:cs="Calibri"/>
                <w:sz w:val="24"/>
                <w:szCs w:val="24"/>
              </w:rPr>
            </w:pPr>
          </w:p>
        </w:tc>
      </w:tr>
    </w:tbl>
    <w:p w:rsidR="00D55A0A" w:rsidRDefault="00D55A0A">
      <w:pPr>
        <w:jc w:val="both"/>
        <w:rPr>
          <w:rFonts w:ascii="Calibri" w:eastAsia="Calibri" w:hAnsi="Calibri" w:cs="Calibri"/>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 xml:space="preserve">O </w:t>
      </w:r>
      <w:proofErr w:type="spellStart"/>
      <w:r>
        <w:rPr>
          <w:rFonts w:ascii="Calibri" w:eastAsia="Calibri" w:hAnsi="Calibri" w:cs="Calibri"/>
          <w:sz w:val="24"/>
          <w:szCs w:val="24"/>
        </w:rPr>
        <w:t>botton</w:t>
      </w:r>
      <w:proofErr w:type="spellEnd"/>
      <w:r>
        <w:rPr>
          <w:rFonts w:ascii="Calibri" w:eastAsia="Calibri" w:hAnsi="Calibri" w:cs="Calibri"/>
          <w:sz w:val="24"/>
          <w:szCs w:val="24"/>
        </w:rPr>
        <w:t xml:space="preserve"> tem a expressão “apadrinhamento acadêmico” e o logo da Acolhida Cidadã. </w:t>
      </w:r>
    </w:p>
    <w:p w:rsidR="00D55A0A" w:rsidRDefault="00D55A0A">
      <w:pPr>
        <w:jc w:val="both"/>
        <w:rPr>
          <w:rFonts w:ascii="Calibri" w:eastAsia="Calibri" w:hAnsi="Calibri" w:cs="Calibri"/>
          <w:sz w:val="24"/>
          <w:szCs w:val="24"/>
        </w:rPr>
      </w:pPr>
    </w:p>
    <w:tbl>
      <w:tblPr>
        <w:tblStyle w:val="a4"/>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5"/>
        <w:gridCol w:w="850"/>
      </w:tblGrid>
      <w:tr w:rsidR="00D55A0A">
        <w:tc>
          <w:tcPr>
            <w:tcW w:w="7655" w:type="dxa"/>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Previsão do número de estudantes envolvidos (ingressantes e veteranos) no Apadrinhamento Acadêmico:</w:t>
            </w:r>
          </w:p>
        </w:tc>
        <w:tc>
          <w:tcPr>
            <w:tcW w:w="850" w:type="dxa"/>
          </w:tcPr>
          <w:p w:rsidR="00D55A0A" w:rsidRDefault="00D55A0A">
            <w:pPr>
              <w:spacing w:line="276" w:lineRule="auto"/>
              <w:jc w:val="both"/>
              <w:rPr>
                <w:rFonts w:ascii="Calibri" w:eastAsia="Calibri" w:hAnsi="Calibri" w:cs="Calibri"/>
                <w:sz w:val="24"/>
                <w:szCs w:val="24"/>
              </w:rPr>
            </w:pPr>
          </w:p>
        </w:tc>
      </w:tr>
    </w:tbl>
    <w:p w:rsidR="00D55A0A" w:rsidRDefault="00D55A0A">
      <w:pPr>
        <w:jc w:val="both"/>
        <w:rPr>
          <w:rFonts w:ascii="Calibri" w:eastAsia="Calibri" w:hAnsi="Calibri" w:cs="Calibri"/>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 xml:space="preserve">Serão contemplados com </w:t>
      </w:r>
      <w:proofErr w:type="spellStart"/>
      <w:r>
        <w:rPr>
          <w:rFonts w:ascii="Calibri" w:eastAsia="Calibri" w:hAnsi="Calibri" w:cs="Calibri"/>
          <w:sz w:val="24"/>
          <w:szCs w:val="24"/>
        </w:rPr>
        <w:t>botton</w:t>
      </w:r>
      <w:proofErr w:type="spellEnd"/>
      <w:r>
        <w:rPr>
          <w:rFonts w:ascii="Calibri" w:eastAsia="Calibri" w:hAnsi="Calibri" w:cs="Calibri"/>
          <w:sz w:val="24"/>
          <w:szCs w:val="24"/>
        </w:rPr>
        <w:t xml:space="preserve">, exclusivamente, os projetos que incluírem na Acolhida Cidadã/Solidária de 2023 a colaboração </w:t>
      </w:r>
      <w:proofErr w:type="spellStart"/>
      <w:r>
        <w:rPr>
          <w:rFonts w:ascii="Calibri" w:eastAsia="Calibri" w:hAnsi="Calibri" w:cs="Calibri"/>
          <w:sz w:val="24"/>
          <w:szCs w:val="24"/>
        </w:rPr>
        <w:t>interpares</w:t>
      </w:r>
      <w:proofErr w:type="spellEnd"/>
      <w:r>
        <w:rPr>
          <w:rFonts w:ascii="Calibri" w:eastAsia="Calibri" w:hAnsi="Calibri" w:cs="Calibri"/>
          <w:sz w:val="24"/>
          <w:szCs w:val="24"/>
        </w:rPr>
        <w:t xml:space="preserve">, formalizada entre estudantes ingressantes e os veteranos. </w:t>
      </w:r>
    </w:p>
    <w:p w:rsidR="00D55A0A" w:rsidRDefault="004F5793">
      <w:pPr>
        <w:jc w:val="both"/>
        <w:rPr>
          <w:rFonts w:ascii="Calibri" w:eastAsia="Calibri" w:hAnsi="Calibri" w:cs="Calibri"/>
          <w:sz w:val="24"/>
          <w:szCs w:val="24"/>
        </w:rPr>
      </w:pPr>
      <w:r>
        <w:rPr>
          <w:rFonts w:ascii="Calibri" w:eastAsia="Calibri" w:hAnsi="Calibri" w:cs="Calibri"/>
          <w:sz w:val="24"/>
          <w:szCs w:val="24"/>
        </w:rPr>
        <w:t xml:space="preserve">Poderá ter divergência entre o número indicado na previsão e a oferta, pois os </w:t>
      </w:r>
      <w:proofErr w:type="spellStart"/>
      <w:r>
        <w:rPr>
          <w:rFonts w:ascii="Calibri" w:eastAsia="Calibri" w:hAnsi="Calibri" w:cs="Calibri"/>
          <w:sz w:val="24"/>
          <w:szCs w:val="24"/>
        </w:rPr>
        <w:t>bottons</w:t>
      </w:r>
      <w:proofErr w:type="spellEnd"/>
      <w:r>
        <w:rPr>
          <w:rFonts w:ascii="Calibri" w:eastAsia="Calibri" w:hAnsi="Calibri" w:cs="Calibri"/>
          <w:sz w:val="24"/>
          <w:szCs w:val="24"/>
        </w:rPr>
        <w:t xml:space="preserve"> serão disponibilizados de acordo com o estoque da PRAE.</w:t>
      </w:r>
    </w:p>
    <w:p w:rsidR="00D55A0A" w:rsidRDefault="004F5793">
      <w:pPr>
        <w:jc w:val="both"/>
        <w:rPr>
          <w:rFonts w:ascii="Calibri" w:eastAsia="Calibri" w:hAnsi="Calibri" w:cs="Calibri"/>
          <w:sz w:val="24"/>
          <w:szCs w:val="24"/>
        </w:rPr>
      </w:pPr>
      <w:r>
        <w:rPr>
          <w:rFonts w:ascii="Calibri" w:eastAsia="Calibri" w:hAnsi="Calibri" w:cs="Calibri"/>
          <w:sz w:val="24"/>
          <w:szCs w:val="24"/>
        </w:rPr>
        <w:tab/>
      </w:r>
    </w:p>
    <w:p w:rsidR="00D55A0A" w:rsidRDefault="004F5793">
      <w:pPr>
        <w:rPr>
          <w:rFonts w:ascii="Calibri" w:eastAsia="Calibri" w:hAnsi="Calibri" w:cs="Calibri"/>
          <w:sz w:val="24"/>
          <w:szCs w:val="24"/>
        </w:rPr>
      </w:pPr>
      <w:r>
        <w:rPr>
          <w:rFonts w:ascii="Calibri" w:eastAsia="Calibri" w:hAnsi="Calibri" w:cs="Calibri"/>
          <w:sz w:val="24"/>
          <w:szCs w:val="24"/>
        </w:rPr>
        <w:t xml:space="preserve">11- </w:t>
      </w:r>
      <w:proofErr w:type="spellStart"/>
      <w:r>
        <w:rPr>
          <w:rFonts w:ascii="Calibri" w:eastAsia="Calibri" w:hAnsi="Calibri" w:cs="Calibri"/>
          <w:sz w:val="24"/>
          <w:szCs w:val="24"/>
        </w:rPr>
        <w:t>Coffee</w:t>
      </w:r>
      <w:proofErr w:type="spellEnd"/>
      <w:r>
        <w:rPr>
          <w:rFonts w:ascii="Calibri" w:eastAsia="Calibri" w:hAnsi="Calibri" w:cs="Calibri"/>
          <w:sz w:val="24"/>
          <w:szCs w:val="24"/>
        </w:rPr>
        <w:t xml:space="preserve"> break:</w:t>
      </w:r>
    </w:p>
    <w:p w:rsidR="00D55A0A" w:rsidRDefault="00D55A0A">
      <w:pPr>
        <w:jc w:val="both"/>
        <w:rPr>
          <w:rFonts w:ascii="Calibri" w:eastAsia="Calibri" w:hAnsi="Calibri" w:cs="Calibri"/>
          <w:sz w:val="24"/>
          <w:szCs w:val="24"/>
        </w:rPr>
      </w:pPr>
    </w:p>
    <w:tbl>
      <w:tblPr>
        <w:tblStyle w:val="a5"/>
        <w:tblW w:w="32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25"/>
        <w:gridCol w:w="851"/>
        <w:gridCol w:w="850"/>
        <w:gridCol w:w="413"/>
      </w:tblGrid>
      <w:tr w:rsidR="00D55A0A">
        <w:tc>
          <w:tcPr>
            <w:tcW w:w="704" w:type="dxa"/>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Sim</w:t>
            </w:r>
          </w:p>
        </w:tc>
        <w:tc>
          <w:tcPr>
            <w:tcW w:w="425" w:type="dxa"/>
          </w:tcPr>
          <w:p w:rsidR="00D55A0A" w:rsidRDefault="00D55A0A">
            <w:pPr>
              <w:spacing w:line="276" w:lineRule="auto"/>
              <w:jc w:val="both"/>
              <w:rPr>
                <w:rFonts w:ascii="Calibri" w:eastAsia="Calibri" w:hAnsi="Calibri" w:cs="Calibri"/>
                <w:sz w:val="24"/>
                <w:szCs w:val="24"/>
              </w:rPr>
            </w:pPr>
          </w:p>
        </w:tc>
        <w:tc>
          <w:tcPr>
            <w:tcW w:w="851" w:type="dxa"/>
            <w:shd w:val="clear" w:color="auto" w:fill="D9D9D9"/>
          </w:tcPr>
          <w:p w:rsidR="00D55A0A" w:rsidRDefault="00D55A0A">
            <w:pPr>
              <w:spacing w:line="276" w:lineRule="auto"/>
              <w:jc w:val="both"/>
              <w:rPr>
                <w:rFonts w:ascii="Calibri" w:eastAsia="Calibri" w:hAnsi="Calibri" w:cs="Calibri"/>
                <w:sz w:val="24"/>
                <w:szCs w:val="24"/>
              </w:rPr>
            </w:pPr>
          </w:p>
        </w:tc>
        <w:tc>
          <w:tcPr>
            <w:tcW w:w="850" w:type="dxa"/>
          </w:tcPr>
          <w:p w:rsidR="00D55A0A" w:rsidRDefault="004F5793">
            <w:pPr>
              <w:spacing w:line="276" w:lineRule="auto"/>
              <w:jc w:val="both"/>
              <w:rPr>
                <w:rFonts w:ascii="Calibri" w:eastAsia="Calibri" w:hAnsi="Calibri" w:cs="Calibri"/>
                <w:sz w:val="24"/>
                <w:szCs w:val="24"/>
              </w:rPr>
            </w:pPr>
            <w:r>
              <w:rPr>
                <w:rFonts w:ascii="Calibri" w:eastAsia="Calibri" w:hAnsi="Calibri" w:cs="Calibri"/>
                <w:sz w:val="24"/>
                <w:szCs w:val="24"/>
              </w:rPr>
              <w:t>Não</w:t>
            </w:r>
          </w:p>
        </w:tc>
        <w:tc>
          <w:tcPr>
            <w:tcW w:w="413" w:type="dxa"/>
          </w:tcPr>
          <w:p w:rsidR="00D55A0A" w:rsidRDefault="00D55A0A">
            <w:pPr>
              <w:spacing w:line="276" w:lineRule="auto"/>
              <w:jc w:val="both"/>
              <w:rPr>
                <w:rFonts w:ascii="Calibri" w:eastAsia="Calibri" w:hAnsi="Calibri" w:cs="Calibri"/>
                <w:sz w:val="24"/>
                <w:szCs w:val="24"/>
              </w:rPr>
            </w:pPr>
          </w:p>
        </w:tc>
      </w:tr>
    </w:tbl>
    <w:p w:rsidR="00D55A0A" w:rsidRDefault="00D55A0A">
      <w:pPr>
        <w:jc w:val="both"/>
        <w:rPr>
          <w:rFonts w:ascii="Calibri" w:eastAsia="Calibri" w:hAnsi="Calibri" w:cs="Calibri"/>
          <w:sz w:val="24"/>
          <w:szCs w:val="24"/>
        </w:rPr>
      </w:pPr>
    </w:p>
    <w:tbl>
      <w:tblPr>
        <w:tblStyle w:val="a6"/>
        <w:tblW w:w="8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30"/>
        <w:gridCol w:w="850"/>
      </w:tblGrid>
      <w:tr w:rsidR="00D55A0A">
        <w:tc>
          <w:tcPr>
            <w:tcW w:w="7230"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Previsão do número de participantes para o café (até 100 pessoas)</w:t>
            </w:r>
          </w:p>
        </w:tc>
        <w:tc>
          <w:tcPr>
            <w:tcW w:w="850" w:type="dxa"/>
          </w:tcPr>
          <w:p w:rsidR="00D55A0A" w:rsidRDefault="00D55A0A">
            <w:pPr>
              <w:jc w:val="both"/>
              <w:rPr>
                <w:rFonts w:ascii="Calibri" w:eastAsia="Calibri" w:hAnsi="Calibri" w:cs="Calibri"/>
                <w:sz w:val="24"/>
                <w:szCs w:val="24"/>
              </w:rPr>
            </w:pPr>
          </w:p>
        </w:tc>
      </w:tr>
    </w:tbl>
    <w:p w:rsidR="00D55A0A" w:rsidRDefault="00D55A0A">
      <w:pPr>
        <w:jc w:val="both"/>
        <w:rPr>
          <w:rFonts w:ascii="Calibri" w:eastAsia="Calibri" w:hAnsi="Calibri" w:cs="Calibri"/>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Será oferecido um kit com café, açúcar, biscoito salgado e doce e água por projeto. O atendimento dessa solicitação está condicionado à disponibilidade da Universidade de realizar licitação para a compra dos insumos.</w:t>
      </w:r>
    </w:p>
    <w:p w:rsidR="00D55A0A" w:rsidRDefault="00D55A0A">
      <w:pPr>
        <w:jc w:val="both"/>
        <w:rPr>
          <w:rFonts w:ascii="Calibri" w:eastAsia="Calibri" w:hAnsi="Calibri" w:cs="Calibri"/>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12- Cartaz:</w:t>
      </w:r>
    </w:p>
    <w:p w:rsidR="00D55A0A" w:rsidRDefault="00D55A0A">
      <w:pPr>
        <w:jc w:val="both"/>
        <w:rPr>
          <w:rFonts w:ascii="Calibri" w:eastAsia="Calibri" w:hAnsi="Calibri" w:cs="Calibri"/>
          <w:sz w:val="24"/>
          <w:szCs w:val="24"/>
        </w:rPr>
      </w:pPr>
    </w:p>
    <w:tbl>
      <w:tblPr>
        <w:tblStyle w:val="a7"/>
        <w:tblW w:w="32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25"/>
        <w:gridCol w:w="851"/>
        <w:gridCol w:w="850"/>
        <w:gridCol w:w="413"/>
      </w:tblGrid>
      <w:tr w:rsidR="00D55A0A">
        <w:tc>
          <w:tcPr>
            <w:tcW w:w="704"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Sim</w:t>
            </w:r>
          </w:p>
        </w:tc>
        <w:tc>
          <w:tcPr>
            <w:tcW w:w="425" w:type="dxa"/>
          </w:tcPr>
          <w:p w:rsidR="00D55A0A" w:rsidRDefault="00D55A0A">
            <w:pPr>
              <w:jc w:val="both"/>
              <w:rPr>
                <w:rFonts w:ascii="Calibri" w:eastAsia="Calibri" w:hAnsi="Calibri" w:cs="Calibri"/>
                <w:sz w:val="24"/>
                <w:szCs w:val="24"/>
              </w:rPr>
            </w:pPr>
          </w:p>
        </w:tc>
        <w:tc>
          <w:tcPr>
            <w:tcW w:w="851" w:type="dxa"/>
            <w:shd w:val="clear" w:color="auto" w:fill="D9D9D9"/>
          </w:tcPr>
          <w:p w:rsidR="00D55A0A" w:rsidRDefault="00D55A0A">
            <w:pPr>
              <w:jc w:val="both"/>
              <w:rPr>
                <w:rFonts w:ascii="Calibri" w:eastAsia="Calibri" w:hAnsi="Calibri" w:cs="Calibri"/>
                <w:sz w:val="24"/>
                <w:szCs w:val="24"/>
              </w:rPr>
            </w:pPr>
          </w:p>
        </w:tc>
        <w:tc>
          <w:tcPr>
            <w:tcW w:w="850"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Não</w:t>
            </w:r>
          </w:p>
        </w:tc>
        <w:tc>
          <w:tcPr>
            <w:tcW w:w="413" w:type="dxa"/>
          </w:tcPr>
          <w:p w:rsidR="00D55A0A" w:rsidRDefault="00D55A0A">
            <w:pPr>
              <w:jc w:val="both"/>
              <w:rPr>
                <w:rFonts w:ascii="Calibri" w:eastAsia="Calibri" w:hAnsi="Calibri" w:cs="Calibri"/>
                <w:sz w:val="24"/>
                <w:szCs w:val="24"/>
              </w:rPr>
            </w:pPr>
          </w:p>
        </w:tc>
      </w:tr>
    </w:tbl>
    <w:p w:rsidR="00D55A0A" w:rsidRDefault="00D55A0A">
      <w:pPr>
        <w:jc w:val="both"/>
        <w:rPr>
          <w:rFonts w:ascii="Calibri" w:eastAsia="Calibri" w:hAnsi="Calibri" w:cs="Calibri"/>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 xml:space="preserve">Serão impressos até 10 cartazes, para os projetos que submeterem a arte em formato de folha A3, com arquivo salvo em JPEG ou PDF, no momento da inscrição. Sugerimos que, além da arte, o cartaz contenha um </w:t>
      </w:r>
      <w:proofErr w:type="spellStart"/>
      <w:r>
        <w:rPr>
          <w:rFonts w:ascii="Calibri" w:eastAsia="Calibri" w:hAnsi="Calibri" w:cs="Calibri"/>
          <w:sz w:val="24"/>
          <w:szCs w:val="24"/>
        </w:rPr>
        <w:t>QRCode</w:t>
      </w:r>
      <w:proofErr w:type="spellEnd"/>
      <w:r>
        <w:rPr>
          <w:rFonts w:ascii="Calibri" w:eastAsia="Calibri" w:hAnsi="Calibri" w:cs="Calibri"/>
          <w:sz w:val="24"/>
          <w:szCs w:val="24"/>
        </w:rPr>
        <w:t xml:space="preserve"> que apresente informações sobre a programação a Acolhida, Campus, curso, unidade, programa (s), projeto (s), entre outros. </w:t>
      </w:r>
    </w:p>
    <w:p w:rsidR="00D55A0A" w:rsidRDefault="00D55A0A">
      <w:pPr>
        <w:jc w:val="both"/>
        <w:rPr>
          <w:rFonts w:ascii="Calibri" w:eastAsia="Calibri" w:hAnsi="Calibri" w:cs="Calibri"/>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 xml:space="preserve">13- Materiais gráficos e/ou de almoxarifado: </w:t>
      </w:r>
    </w:p>
    <w:p w:rsidR="00D55A0A" w:rsidRDefault="00D55A0A">
      <w:pPr>
        <w:jc w:val="both"/>
        <w:rPr>
          <w:rFonts w:ascii="Calibri" w:eastAsia="Calibri" w:hAnsi="Calibri" w:cs="Calibri"/>
          <w:sz w:val="24"/>
          <w:szCs w:val="24"/>
        </w:rPr>
      </w:pPr>
    </w:p>
    <w:tbl>
      <w:tblPr>
        <w:tblStyle w:val="a8"/>
        <w:tblW w:w="32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25"/>
        <w:gridCol w:w="851"/>
        <w:gridCol w:w="850"/>
        <w:gridCol w:w="413"/>
      </w:tblGrid>
      <w:tr w:rsidR="00D55A0A">
        <w:tc>
          <w:tcPr>
            <w:tcW w:w="704"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Sim</w:t>
            </w:r>
          </w:p>
        </w:tc>
        <w:tc>
          <w:tcPr>
            <w:tcW w:w="425" w:type="dxa"/>
          </w:tcPr>
          <w:p w:rsidR="00D55A0A" w:rsidRDefault="00D55A0A">
            <w:pPr>
              <w:jc w:val="both"/>
              <w:rPr>
                <w:rFonts w:ascii="Calibri" w:eastAsia="Calibri" w:hAnsi="Calibri" w:cs="Calibri"/>
                <w:sz w:val="24"/>
                <w:szCs w:val="24"/>
              </w:rPr>
            </w:pPr>
          </w:p>
        </w:tc>
        <w:tc>
          <w:tcPr>
            <w:tcW w:w="851" w:type="dxa"/>
            <w:shd w:val="clear" w:color="auto" w:fill="D9D9D9"/>
          </w:tcPr>
          <w:p w:rsidR="00D55A0A" w:rsidRDefault="00D55A0A">
            <w:pPr>
              <w:jc w:val="both"/>
              <w:rPr>
                <w:rFonts w:ascii="Calibri" w:eastAsia="Calibri" w:hAnsi="Calibri" w:cs="Calibri"/>
                <w:sz w:val="24"/>
                <w:szCs w:val="24"/>
              </w:rPr>
            </w:pPr>
          </w:p>
        </w:tc>
        <w:tc>
          <w:tcPr>
            <w:tcW w:w="850"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Não</w:t>
            </w:r>
          </w:p>
        </w:tc>
        <w:tc>
          <w:tcPr>
            <w:tcW w:w="413" w:type="dxa"/>
          </w:tcPr>
          <w:p w:rsidR="00D55A0A" w:rsidRDefault="00D55A0A">
            <w:pPr>
              <w:jc w:val="both"/>
              <w:rPr>
                <w:rFonts w:ascii="Calibri" w:eastAsia="Calibri" w:hAnsi="Calibri" w:cs="Calibri"/>
                <w:sz w:val="24"/>
                <w:szCs w:val="24"/>
              </w:rPr>
            </w:pPr>
          </w:p>
        </w:tc>
      </w:tr>
    </w:tbl>
    <w:p w:rsidR="00D55A0A" w:rsidRDefault="00D55A0A">
      <w:pPr>
        <w:jc w:val="both"/>
        <w:rPr>
          <w:rFonts w:ascii="Calibri" w:eastAsia="Calibri" w:hAnsi="Calibri" w:cs="Calibri"/>
          <w:sz w:val="24"/>
          <w:szCs w:val="24"/>
        </w:rPr>
      </w:pPr>
    </w:p>
    <w:tbl>
      <w:tblPr>
        <w:tblStyle w:val="a9"/>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3"/>
        <w:gridCol w:w="1984"/>
      </w:tblGrid>
      <w:tr w:rsidR="00D55A0A">
        <w:tc>
          <w:tcPr>
            <w:tcW w:w="7083" w:type="dxa"/>
            <w:shd w:val="clear" w:color="auto" w:fill="D9D9D9"/>
          </w:tcPr>
          <w:p w:rsidR="00D55A0A" w:rsidRDefault="004F5793">
            <w:pPr>
              <w:jc w:val="center"/>
              <w:rPr>
                <w:rFonts w:ascii="Calibri" w:eastAsia="Calibri" w:hAnsi="Calibri" w:cs="Calibri"/>
                <w:sz w:val="24"/>
                <w:szCs w:val="24"/>
              </w:rPr>
            </w:pPr>
            <w:r>
              <w:rPr>
                <w:rFonts w:ascii="Calibri" w:eastAsia="Calibri" w:hAnsi="Calibri" w:cs="Calibri"/>
                <w:sz w:val="24"/>
                <w:szCs w:val="24"/>
              </w:rPr>
              <w:t>Material</w:t>
            </w:r>
          </w:p>
        </w:tc>
        <w:tc>
          <w:tcPr>
            <w:tcW w:w="1984" w:type="dxa"/>
            <w:shd w:val="clear" w:color="auto" w:fill="D9D9D9"/>
          </w:tcPr>
          <w:p w:rsidR="00D55A0A" w:rsidRDefault="004F5793">
            <w:pPr>
              <w:jc w:val="center"/>
              <w:rPr>
                <w:rFonts w:ascii="Calibri" w:eastAsia="Calibri" w:hAnsi="Calibri" w:cs="Calibri"/>
                <w:sz w:val="24"/>
                <w:szCs w:val="24"/>
              </w:rPr>
            </w:pPr>
            <w:r>
              <w:rPr>
                <w:rFonts w:ascii="Calibri" w:eastAsia="Calibri" w:hAnsi="Calibri" w:cs="Calibri"/>
                <w:sz w:val="24"/>
                <w:szCs w:val="24"/>
              </w:rPr>
              <w:t>Quantidade</w:t>
            </w:r>
          </w:p>
        </w:tc>
      </w:tr>
      <w:tr w:rsidR="00D55A0A">
        <w:tc>
          <w:tcPr>
            <w:tcW w:w="7083" w:type="dxa"/>
          </w:tcPr>
          <w:p w:rsidR="00D55A0A" w:rsidRDefault="00D55A0A">
            <w:pPr>
              <w:jc w:val="both"/>
              <w:rPr>
                <w:rFonts w:ascii="Calibri" w:eastAsia="Calibri" w:hAnsi="Calibri" w:cs="Calibri"/>
                <w:sz w:val="24"/>
                <w:szCs w:val="24"/>
              </w:rPr>
            </w:pPr>
          </w:p>
        </w:tc>
        <w:tc>
          <w:tcPr>
            <w:tcW w:w="1984" w:type="dxa"/>
          </w:tcPr>
          <w:p w:rsidR="00D55A0A" w:rsidRDefault="00D55A0A">
            <w:pPr>
              <w:jc w:val="both"/>
              <w:rPr>
                <w:rFonts w:ascii="Calibri" w:eastAsia="Calibri" w:hAnsi="Calibri" w:cs="Calibri"/>
                <w:sz w:val="24"/>
                <w:szCs w:val="24"/>
              </w:rPr>
            </w:pPr>
          </w:p>
        </w:tc>
      </w:tr>
      <w:tr w:rsidR="00D55A0A">
        <w:tc>
          <w:tcPr>
            <w:tcW w:w="7083" w:type="dxa"/>
          </w:tcPr>
          <w:p w:rsidR="00D55A0A" w:rsidRDefault="00D55A0A">
            <w:pPr>
              <w:jc w:val="both"/>
              <w:rPr>
                <w:rFonts w:ascii="Calibri" w:eastAsia="Calibri" w:hAnsi="Calibri" w:cs="Calibri"/>
                <w:sz w:val="24"/>
                <w:szCs w:val="24"/>
              </w:rPr>
            </w:pPr>
          </w:p>
        </w:tc>
        <w:tc>
          <w:tcPr>
            <w:tcW w:w="1984" w:type="dxa"/>
          </w:tcPr>
          <w:p w:rsidR="00D55A0A" w:rsidRDefault="00D55A0A">
            <w:pPr>
              <w:jc w:val="both"/>
              <w:rPr>
                <w:rFonts w:ascii="Calibri" w:eastAsia="Calibri" w:hAnsi="Calibri" w:cs="Calibri"/>
                <w:sz w:val="24"/>
                <w:szCs w:val="24"/>
              </w:rPr>
            </w:pPr>
          </w:p>
        </w:tc>
      </w:tr>
      <w:tr w:rsidR="00D55A0A">
        <w:tc>
          <w:tcPr>
            <w:tcW w:w="7083" w:type="dxa"/>
          </w:tcPr>
          <w:p w:rsidR="00D55A0A" w:rsidRDefault="00D55A0A">
            <w:pPr>
              <w:jc w:val="both"/>
              <w:rPr>
                <w:rFonts w:ascii="Calibri" w:eastAsia="Calibri" w:hAnsi="Calibri" w:cs="Calibri"/>
                <w:sz w:val="24"/>
                <w:szCs w:val="24"/>
              </w:rPr>
            </w:pPr>
          </w:p>
        </w:tc>
        <w:tc>
          <w:tcPr>
            <w:tcW w:w="1984" w:type="dxa"/>
          </w:tcPr>
          <w:p w:rsidR="00D55A0A" w:rsidRDefault="00D55A0A">
            <w:pPr>
              <w:jc w:val="both"/>
              <w:rPr>
                <w:rFonts w:ascii="Calibri" w:eastAsia="Calibri" w:hAnsi="Calibri" w:cs="Calibri"/>
                <w:sz w:val="24"/>
                <w:szCs w:val="24"/>
              </w:rPr>
            </w:pPr>
          </w:p>
        </w:tc>
      </w:tr>
    </w:tbl>
    <w:p w:rsidR="00D55A0A" w:rsidRDefault="00D55A0A">
      <w:pPr>
        <w:jc w:val="both"/>
        <w:rPr>
          <w:rFonts w:ascii="Calibri" w:eastAsia="Calibri" w:hAnsi="Calibri" w:cs="Calibri"/>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 xml:space="preserve"> Observações: </w:t>
      </w:r>
    </w:p>
    <w:p w:rsidR="00D55A0A" w:rsidRDefault="004F5793">
      <w:pPr>
        <w:jc w:val="both"/>
        <w:rPr>
          <w:rFonts w:ascii="Calibri" w:eastAsia="Calibri" w:hAnsi="Calibri" w:cs="Calibri"/>
          <w:sz w:val="24"/>
          <w:szCs w:val="24"/>
        </w:rPr>
      </w:pPr>
      <w:r>
        <w:rPr>
          <w:rFonts w:ascii="Calibri" w:eastAsia="Calibri" w:hAnsi="Calibri" w:cs="Calibri"/>
          <w:sz w:val="24"/>
          <w:szCs w:val="24"/>
        </w:rPr>
        <w:t xml:space="preserve">- Os materiais gráficos (blocos, folder, </w:t>
      </w:r>
      <w:proofErr w:type="spellStart"/>
      <w:r>
        <w:rPr>
          <w:rFonts w:ascii="Calibri" w:eastAsia="Calibri" w:hAnsi="Calibri" w:cs="Calibri"/>
          <w:sz w:val="24"/>
          <w:szCs w:val="24"/>
        </w:rPr>
        <w:t>flyer</w:t>
      </w:r>
      <w:proofErr w:type="spellEnd"/>
      <w:r>
        <w:rPr>
          <w:rFonts w:ascii="Calibri" w:eastAsia="Calibri" w:hAnsi="Calibri" w:cs="Calibri"/>
          <w:sz w:val="24"/>
          <w:szCs w:val="24"/>
        </w:rPr>
        <w:t xml:space="preserve">, entre outros) deverão ser anexados no SINSC no momento da inscrição (em formato JPEG ou PDF). </w:t>
      </w:r>
    </w:p>
    <w:p w:rsidR="00D55A0A" w:rsidRDefault="004F5793">
      <w:pPr>
        <w:jc w:val="both"/>
        <w:rPr>
          <w:rFonts w:ascii="Calibri" w:eastAsia="Calibri" w:hAnsi="Calibri" w:cs="Calibri"/>
          <w:sz w:val="24"/>
          <w:szCs w:val="24"/>
        </w:rPr>
      </w:pPr>
      <w:r>
        <w:rPr>
          <w:rFonts w:ascii="Calibri" w:eastAsia="Calibri" w:hAnsi="Calibri" w:cs="Calibri"/>
          <w:sz w:val="24"/>
          <w:szCs w:val="24"/>
        </w:rPr>
        <w:t>- O atendimento dessa solicitação está condicionado à disponibilidade de estoque da universidade e/ou disponibilidade do setor gráfico.</w:t>
      </w:r>
    </w:p>
    <w:p w:rsidR="00D55A0A" w:rsidRDefault="004F5793">
      <w:pPr>
        <w:jc w:val="both"/>
        <w:rPr>
          <w:rFonts w:ascii="Calibri" w:eastAsia="Calibri" w:hAnsi="Calibri" w:cs="Calibri"/>
          <w:sz w:val="24"/>
          <w:szCs w:val="24"/>
        </w:rPr>
      </w:pPr>
      <w:r>
        <w:rPr>
          <w:rFonts w:ascii="Calibri" w:eastAsia="Calibri" w:hAnsi="Calibri" w:cs="Calibri"/>
          <w:sz w:val="24"/>
          <w:szCs w:val="24"/>
        </w:rPr>
        <w:lastRenderedPageBreak/>
        <w:t xml:space="preserve">- Caso a quantidade de materiais seja superior, por favor, entrar em contato pelo e-mail </w:t>
      </w:r>
      <w:hyperlink r:id="rId16">
        <w:r>
          <w:rPr>
            <w:rFonts w:ascii="Calibri" w:eastAsia="Calibri" w:hAnsi="Calibri" w:cs="Calibri"/>
            <w:color w:val="0000FF"/>
            <w:sz w:val="24"/>
            <w:szCs w:val="24"/>
            <w:u w:val="single"/>
          </w:rPr>
          <w:t>acolhidacidada@furg.br</w:t>
        </w:r>
      </w:hyperlink>
      <w:r>
        <w:rPr>
          <w:rFonts w:ascii="Calibri" w:eastAsia="Calibri" w:hAnsi="Calibri" w:cs="Calibri"/>
          <w:sz w:val="24"/>
          <w:szCs w:val="24"/>
        </w:rPr>
        <w:t xml:space="preserve">  informando a quantidade de materiais, para que lhe seja encaminhado um modelo que atenda sua demanda.</w:t>
      </w:r>
    </w:p>
    <w:p w:rsidR="00D55A0A" w:rsidRDefault="00D55A0A">
      <w:pPr>
        <w:jc w:val="both"/>
        <w:rPr>
          <w:rFonts w:ascii="Calibri" w:eastAsia="Calibri" w:hAnsi="Calibri" w:cs="Calibri"/>
          <w:sz w:val="24"/>
          <w:szCs w:val="24"/>
        </w:rPr>
      </w:pPr>
    </w:p>
    <w:p w:rsidR="00D55A0A" w:rsidRDefault="004F5793">
      <w:pPr>
        <w:rPr>
          <w:rFonts w:ascii="Calibri" w:eastAsia="Calibri" w:hAnsi="Calibri" w:cs="Calibri"/>
          <w:sz w:val="24"/>
          <w:szCs w:val="24"/>
        </w:rPr>
      </w:pPr>
      <w:r>
        <w:rPr>
          <w:rFonts w:ascii="Calibri" w:eastAsia="Calibri" w:hAnsi="Calibri" w:cs="Calibri"/>
          <w:sz w:val="24"/>
          <w:szCs w:val="24"/>
        </w:rPr>
        <w:t>12 - Palestra da PRAE: Inserção Universitária (De 4 a 8/3/2024):</w:t>
      </w:r>
    </w:p>
    <w:p w:rsidR="00D55A0A" w:rsidRDefault="00D55A0A">
      <w:pPr>
        <w:rPr>
          <w:rFonts w:ascii="Calibri" w:eastAsia="Calibri" w:hAnsi="Calibri" w:cs="Calibri"/>
          <w:sz w:val="24"/>
          <w:szCs w:val="24"/>
        </w:rPr>
      </w:pPr>
    </w:p>
    <w:tbl>
      <w:tblPr>
        <w:tblStyle w:val="aa"/>
        <w:tblW w:w="32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25"/>
        <w:gridCol w:w="851"/>
        <w:gridCol w:w="850"/>
        <w:gridCol w:w="413"/>
      </w:tblGrid>
      <w:tr w:rsidR="00D55A0A">
        <w:tc>
          <w:tcPr>
            <w:tcW w:w="704"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Sim</w:t>
            </w:r>
          </w:p>
        </w:tc>
        <w:tc>
          <w:tcPr>
            <w:tcW w:w="425" w:type="dxa"/>
          </w:tcPr>
          <w:p w:rsidR="00D55A0A" w:rsidRDefault="00D55A0A">
            <w:pPr>
              <w:jc w:val="both"/>
              <w:rPr>
                <w:rFonts w:ascii="Calibri" w:eastAsia="Calibri" w:hAnsi="Calibri" w:cs="Calibri"/>
                <w:sz w:val="24"/>
                <w:szCs w:val="24"/>
              </w:rPr>
            </w:pPr>
          </w:p>
        </w:tc>
        <w:tc>
          <w:tcPr>
            <w:tcW w:w="851" w:type="dxa"/>
            <w:shd w:val="clear" w:color="auto" w:fill="D9D9D9"/>
          </w:tcPr>
          <w:p w:rsidR="00D55A0A" w:rsidRDefault="00D55A0A">
            <w:pPr>
              <w:jc w:val="both"/>
              <w:rPr>
                <w:rFonts w:ascii="Calibri" w:eastAsia="Calibri" w:hAnsi="Calibri" w:cs="Calibri"/>
                <w:sz w:val="24"/>
                <w:szCs w:val="24"/>
              </w:rPr>
            </w:pPr>
          </w:p>
        </w:tc>
        <w:tc>
          <w:tcPr>
            <w:tcW w:w="850" w:type="dxa"/>
          </w:tcPr>
          <w:p w:rsidR="00D55A0A" w:rsidRDefault="004F5793">
            <w:pPr>
              <w:jc w:val="both"/>
              <w:rPr>
                <w:rFonts w:ascii="Calibri" w:eastAsia="Calibri" w:hAnsi="Calibri" w:cs="Calibri"/>
                <w:sz w:val="24"/>
                <w:szCs w:val="24"/>
              </w:rPr>
            </w:pPr>
            <w:r>
              <w:rPr>
                <w:rFonts w:ascii="Calibri" w:eastAsia="Calibri" w:hAnsi="Calibri" w:cs="Calibri"/>
                <w:sz w:val="24"/>
                <w:szCs w:val="24"/>
              </w:rPr>
              <w:t>Não</w:t>
            </w:r>
          </w:p>
        </w:tc>
        <w:tc>
          <w:tcPr>
            <w:tcW w:w="413" w:type="dxa"/>
          </w:tcPr>
          <w:p w:rsidR="00D55A0A" w:rsidRDefault="00D55A0A">
            <w:pPr>
              <w:jc w:val="both"/>
              <w:rPr>
                <w:rFonts w:ascii="Calibri" w:eastAsia="Calibri" w:hAnsi="Calibri" w:cs="Calibri"/>
                <w:sz w:val="24"/>
                <w:szCs w:val="24"/>
              </w:rPr>
            </w:pPr>
          </w:p>
        </w:tc>
      </w:tr>
    </w:tbl>
    <w:p w:rsidR="00D55A0A" w:rsidRDefault="004F5793">
      <w:pPr>
        <w:rPr>
          <w:rFonts w:ascii="Calibri" w:eastAsia="Calibri" w:hAnsi="Calibri" w:cs="Calibri"/>
          <w:sz w:val="24"/>
          <w:szCs w:val="24"/>
        </w:rPr>
      </w:pPr>
      <w:r>
        <w:rPr>
          <w:rFonts w:ascii="Calibri" w:eastAsia="Calibri" w:hAnsi="Calibri" w:cs="Calibri"/>
          <w:sz w:val="24"/>
          <w:szCs w:val="24"/>
        </w:rPr>
        <w:t xml:space="preserve"> </w:t>
      </w:r>
    </w:p>
    <w:p w:rsidR="00D55A0A" w:rsidRDefault="004F5793">
      <w:pPr>
        <w:jc w:val="both"/>
        <w:rPr>
          <w:rFonts w:ascii="Calibri" w:eastAsia="Calibri" w:hAnsi="Calibri" w:cs="Calibri"/>
          <w:sz w:val="24"/>
          <w:szCs w:val="24"/>
        </w:rPr>
      </w:pPr>
      <w:r>
        <w:rPr>
          <w:rFonts w:ascii="Calibri" w:eastAsia="Calibri" w:hAnsi="Calibri" w:cs="Calibri"/>
          <w:sz w:val="24"/>
          <w:szCs w:val="24"/>
        </w:rPr>
        <w:tab/>
        <w:t xml:space="preserve">A PRAE oferece aos organizadores do projeto a palestra intitulada “Inserção Universitária”, na qual apresenta a </w:t>
      </w:r>
      <w:proofErr w:type="spellStart"/>
      <w:r>
        <w:rPr>
          <w:rFonts w:ascii="Calibri" w:eastAsia="Calibri" w:hAnsi="Calibri" w:cs="Calibri"/>
          <w:sz w:val="24"/>
          <w:szCs w:val="24"/>
        </w:rPr>
        <w:t>Pró-Reitoria</w:t>
      </w:r>
      <w:proofErr w:type="spellEnd"/>
      <w:r>
        <w:rPr>
          <w:rFonts w:ascii="Calibri" w:eastAsia="Calibri" w:hAnsi="Calibri" w:cs="Calibri"/>
          <w:sz w:val="24"/>
          <w:szCs w:val="24"/>
        </w:rPr>
        <w:t xml:space="preserve"> de Assuntos Estudantis, bem como as ações e políticas de permanência na FURG, visando à orientação e participação dos estudantes na vida universitária. A palestra será conduzida pelos/as técnicos/as administrativos/as da equipe PRAE e leva em torno de 60 min. Nesta edição, será disponibilizada no formato presencial, exclusivamente. </w:t>
      </w:r>
    </w:p>
    <w:p w:rsidR="00D55A0A" w:rsidRDefault="004F5793">
      <w:pPr>
        <w:ind w:firstLine="708"/>
        <w:jc w:val="both"/>
        <w:rPr>
          <w:rFonts w:ascii="Calibri" w:eastAsia="Calibri" w:hAnsi="Calibri" w:cs="Calibri"/>
          <w:sz w:val="24"/>
          <w:szCs w:val="24"/>
        </w:rPr>
      </w:pPr>
      <w:r>
        <w:rPr>
          <w:rFonts w:ascii="Calibri" w:eastAsia="Calibri" w:hAnsi="Calibri" w:cs="Calibri"/>
          <w:sz w:val="24"/>
          <w:szCs w:val="24"/>
        </w:rPr>
        <w:t>Se os organizadores do projeto optarem pela palestra, basta inserir “Palestra d</w:t>
      </w:r>
      <w:r>
        <w:rPr>
          <w:rFonts w:ascii="Calibri" w:eastAsia="Calibri" w:hAnsi="Calibri" w:cs="Calibri"/>
          <w:color w:val="000000"/>
          <w:sz w:val="24"/>
          <w:szCs w:val="24"/>
        </w:rPr>
        <w:t>e</w:t>
      </w:r>
      <w:r>
        <w:rPr>
          <w:rFonts w:ascii="Calibri" w:eastAsia="Calibri" w:hAnsi="Calibri" w:cs="Calibri"/>
          <w:sz w:val="24"/>
          <w:szCs w:val="24"/>
        </w:rPr>
        <w:t xml:space="preserve"> Inserção Universitária” no Quadro “Programação da Acolhida Cidadã” (item 8, desse anexo) com local, data e horário. Caso a equipe da Acolhida não consiga atender da forma prevista, entrará em contato com o responsável do projeto para negociar uma nova data e/ou horário.</w:t>
      </w:r>
    </w:p>
    <w:p w:rsidR="00D55A0A" w:rsidRDefault="00D55A0A">
      <w:pPr>
        <w:ind w:firstLine="708"/>
        <w:jc w:val="both"/>
        <w:rPr>
          <w:rFonts w:ascii="Calibri" w:eastAsia="Calibri" w:hAnsi="Calibri" w:cs="Calibri"/>
          <w:sz w:val="24"/>
          <w:szCs w:val="24"/>
        </w:rPr>
      </w:pPr>
    </w:p>
    <w:p w:rsidR="00D55A0A" w:rsidRDefault="004F5793">
      <w:pPr>
        <w:ind w:firstLine="708"/>
        <w:jc w:val="both"/>
        <w:rPr>
          <w:rFonts w:ascii="Calibri" w:eastAsia="Calibri" w:hAnsi="Calibri" w:cs="Calibri"/>
          <w:b/>
          <w:sz w:val="24"/>
          <w:szCs w:val="24"/>
        </w:rPr>
      </w:pPr>
      <w:r>
        <w:rPr>
          <w:rFonts w:ascii="Calibri" w:eastAsia="Calibri" w:hAnsi="Calibri" w:cs="Calibri"/>
          <w:b/>
          <w:sz w:val="24"/>
          <w:szCs w:val="24"/>
        </w:rPr>
        <w:t xml:space="preserve">13 – </w:t>
      </w:r>
      <w:r>
        <w:rPr>
          <w:rFonts w:ascii="Calibri" w:eastAsia="Calibri" w:hAnsi="Calibri" w:cs="Calibri"/>
          <w:sz w:val="24"/>
          <w:szCs w:val="24"/>
        </w:rPr>
        <w:t>Outras oficinas oferecidas pela PRAE – Campus Rio Grande (De 11 a 15/3/2024):</w:t>
      </w:r>
    </w:p>
    <w:p w:rsidR="00D55A0A" w:rsidRDefault="00D55A0A">
      <w:pPr>
        <w:ind w:firstLine="708"/>
        <w:jc w:val="both"/>
        <w:rPr>
          <w:rFonts w:ascii="Calibri" w:eastAsia="Calibri" w:hAnsi="Calibri" w:cs="Calibri"/>
          <w:b/>
          <w:sz w:val="24"/>
          <w:szCs w:val="24"/>
        </w:rPr>
      </w:pPr>
    </w:p>
    <w:p w:rsidR="00D55A0A" w:rsidRDefault="004F5793">
      <w:pPr>
        <w:numPr>
          <w:ilvl w:val="0"/>
          <w:numId w:val="4"/>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Primeiros passos: conheça os ambientes digitais da FURG</w:t>
      </w:r>
    </w:p>
    <w:p w:rsidR="00D55A0A" w:rsidRDefault="00D55A0A">
      <w:pPr>
        <w:pBdr>
          <w:top w:val="nil"/>
          <w:left w:val="nil"/>
          <w:bottom w:val="nil"/>
          <w:right w:val="nil"/>
          <w:between w:val="nil"/>
        </w:pBdr>
        <w:ind w:left="1068"/>
        <w:jc w:val="both"/>
        <w:rPr>
          <w:rFonts w:ascii="Calibri" w:eastAsia="Calibri" w:hAnsi="Calibri" w:cs="Calibri"/>
          <w:color w:val="000000"/>
          <w:sz w:val="24"/>
          <w:szCs w:val="24"/>
        </w:rPr>
      </w:pPr>
    </w:p>
    <w:p w:rsidR="00D55A0A" w:rsidRDefault="004F5793">
      <w:pPr>
        <w:numPr>
          <w:ilvl w:val="0"/>
          <w:numId w:val="4"/>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Gestão do Tempo e Planejamento de Estudos</w:t>
      </w:r>
    </w:p>
    <w:p w:rsidR="00D55A0A" w:rsidRDefault="00D55A0A">
      <w:pPr>
        <w:jc w:val="both"/>
        <w:rPr>
          <w:rFonts w:ascii="Calibri" w:eastAsia="Calibri" w:hAnsi="Calibri" w:cs="Calibri"/>
          <w:sz w:val="24"/>
          <w:szCs w:val="24"/>
        </w:rPr>
      </w:pPr>
    </w:p>
    <w:p w:rsidR="00D55A0A" w:rsidRDefault="004F5793">
      <w:pPr>
        <w:numPr>
          <w:ilvl w:val="0"/>
          <w:numId w:val="4"/>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Saúde mental no ambiente universitário</w:t>
      </w:r>
    </w:p>
    <w:p w:rsidR="00D55A0A" w:rsidRDefault="00D55A0A">
      <w:pPr>
        <w:pBdr>
          <w:top w:val="nil"/>
          <w:left w:val="nil"/>
          <w:bottom w:val="nil"/>
          <w:right w:val="nil"/>
          <w:between w:val="nil"/>
        </w:pBdr>
        <w:ind w:left="720"/>
        <w:rPr>
          <w:rFonts w:ascii="Calibri" w:eastAsia="Calibri" w:hAnsi="Calibri" w:cs="Calibri"/>
          <w:color w:val="000000"/>
          <w:sz w:val="24"/>
          <w:szCs w:val="24"/>
        </w:rPr>
      </w:pPr>
    </w:p>
    <w:p w:rsidR="00D55A0A" w:rsidRDefault="004F5793">
      <w:pPr>
        <w:jc w:val="both"/>
        <w:rPr>
          <w:rFonts w:ascii="Calibri" w:eastAsia="Calibri" w:hAnsi="Calibri" w:cs="Calibri"/>
          <w:sz w:val="24"/>
          <w:szCs w:val="24"/>
        </w:rPr>
      </w:pPr>
      <w:r>
        <w:rPr>
          <w:rFonts w:ascii="Calibri" w:eastAsia="Calibri" w:hAnsi="Calibri" w:cs="Calibri"/>
          <w:sz w:val="24"/>
          <w:szCs w:val="24"/>
        </w:rPr>
        <w:t xml:space="preserve">Obs.: As oficinas poderão ser agendadas pelo e-mail </w:t>
      </w:r>
      <w:hyperlink r:id="rId17">
        <w:r>
          <w:rPr>
            <w:rFonts w:ascii="Calibri" w:eastAsia="Calibri" w:hAnsi="Calibri" w:cs="Calibri"/>
            <w:color w:val="0000FF"/>
            <w:sz w:val="24"/>
            <w:szCs w:val="24"/>
            <w:u w:val="single"/>
          </w:rPr>
          <w:t>prae.caape@furg.br</w:t>
        </w:r>
      </w:hyperlink>
      <w:r>
        <w:rPr>
          <w:rFonts w:ascii="Calibri" w:eastAsia="Calibri" w:hAnsi="Calibri" w:cs="Calibri"/>
          <w:sz w:val="24"/>
          <w:szCs w:val="24"/>
        </w:rPr>
        <w:t xml:space="preserve"> e inseridas na programação do projeto – item 8.</w:t>
      </w:r>
    </w:p>
    <w:sectPr w:rsidR="00D55A0A">
      <w:footerReference w:type="default" r:id="rId18"/>
      <w:pgSz w:w="11906" w:h="16838"/>
      <w:pgMar w:top="1134" w:right="1133" w:bottom="426"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5A7" w:rsidRDefault="000D55A7">
      <w:r>
        <w:separator/>
      </w:r>
    </w:p>
  </w:endnote>
  <w:endnote w:type="continuationSeparator" w:id="0">
    <w:p w:rsidR="000D55A7" w:rsidRDefault="000D5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A0A" w:rsidRDefault="00D55A0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5A7" w:rsidRDefault="000D55A7">
      <w:r>
        <w:separator/>
      </w:r>
    </w:p>
  </w:footnote>
  <w:footnote w:type="continuationSeparator" w:id="0">
    <w:p w:rsidR="000D55A7" w:rsidRDefault="000D55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00B95"/>
    <w:multiLevelType w:val="multilevel"/>
    <w:tmpl w:val="0F50BA8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4A782A4F"/>
    <w:multiLevelType w:val="multilevel"/>
    <w:tmpl w:val="C728C5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E1F271A"/>
    <w:multiLevelType w:val="multilevel"/>
    <w:tmpl w:val="82AC71CC"/>
    <w:lvl w:ilvl="0">
      <w:start w:val="7"/>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2D14903"/>
    <w:multiLevelType w:val="multilevel"/>
    <w:tmpl w:val="8E06DE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A0A"/>
    <w:rsid w:val="000D55A7"/>
    <w:rsid w:val="004F5793"/>
    <w:rsid w:val="00D55A0A"/>
    <w:rsid w:val="00E71416"/>
    <w:rsid w:val="00E90D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576DA"/>
  <w15:docId w15:val="{3544A8B4-2E64-4985-8817-E9024348E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200" w:line="276" w:lineRule="auto"/>
      <w:outlineLvl w:val="1"/>
    </w:pPr>
    <w:rPr>
      <w:rFonts w:ascii="Cambria" w:eastAsia="Cambria" w:hAnsi="Cambria" w:cs="Cambria"/>
      <w:b/>
      <w:color w:val="4F81BD"/>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E90D00"/>
    <w:pPr>
      <w:tabs>
        <w:tab w:val="center" w:pos="4252"/>
        <w:tab w:val="right" w:pos="8504"/>
      </w:tabs>
    </w:pPr>
  </w:style>
  <w:style w:type="character" w:customStyle="1" w:styleId="CabealhoChar">
    <w:name w:val="Cabeçalho Char"/>
    <w:basedOn w:val="Fontepargpadro"/>
    <w:link w:val="Cabealho"/>
    <w:uiPriority w:val="99"/>
    <w:rsid w:val="00E90D00"/>
  </w:style>
  <w:style w:type="paragraph" w:styleId="Rodap">
    <w:name w:val="footer"/>
    <w:basedOn w:val="Normal"/>
    <w:link w:val="RodapChar"/>
    <w:uiPriority w:val="99"/>
    <w:unhideWhenUsed/>
    <w:rsid w:val="00E90D00"/>
    <w:pPr>
      <w:tabs>
        <w:tab w:val="center" w:pos="4252"/>
        <w:tab w:val="right" w:pos="8504"/>
      </w:tabs>
    </w:pPr>
  </w:style>
  <w:style w:type="character" w:customStyle="1" w:styleId="RodapChar">
    <w:name w:val="Rodapé Char"/>
    <w:basedOn w:val="Fontepargpadro"/>
    <w:link w:val="Rodap"/>
    <w:uiPriority w:val="99"/>
    <w:rsid w:val="00E90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colhidacidada@fu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prae.caape@furg.br" TargetMode="External"/><Relationship Id="rId2" Type="http://schemas.openxmlformats.org/officeDocument/2006/relationships/numbering" Target="numbering.xml"/><Relationship Id="rId16" Type="http://schemas.openxmlformats.org/officeDocument/2006/relationships/hyperlink" Target="mailto:acolhidacidada@furg.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acolhidacidada@furg.br" TargetMode="External"/><Relationship Id="rId19"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hyperlink" Target="mailto:acolhidacidada@furg.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w58gkt3wtxJmxcOPdY7dn0WFRg==">CgMxLjAyCGguZ2pkZ3hzOAByITFETHhTRFpiOG95Wl9hZndpd185UlBPZjVET2pOMERLaQ==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1211</Words>
  <Characters>6544</Characters>
  <Application>Microsoft Office Word</Application>
  <DocSecurity>0</DocSecurity>
  <Lines>54</Lines>
  <Paragraphs>15</Paragraphs>
  <ScaleCrop>false</ScaleCrop>
  <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Matheus Mourão</cp:lastModifiedBy>
  <cp:revision>3</cp:revision>
  <dcterms:created xsi:type="dcterms:W3CDTF">2024-01-23T00:33:00Z</dcterms:created>
  <dcterms:modified xsi:type="dcterms:W3CDTF">2024-01-23T00:35:00Z</dcterms:modified>
</cp:coreProperties>
</file>