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33E" w:rsidRDefault="00FD43D9">
      <w:pPr>
        <w:spacing w:line="360" w:lineRule="auto"/>
        <w:jc w:val="center"/>
        <w:rPr>
          <w:rFonts w:ascii="Arial" w:eastAsia="Arial" w:hAnsi="Arial" w:cs="Arial"/>
          <w:b/>
          <w:color w:val="0D0D0D"/>
          <w:sz w:val="28"/>
          <w:szCs w:val="28"/>
          <w:highlight w:val="white"/>
        </w:rPr>
      </w:pPr>
      <w:r>
        <w:rPr>
          <w:rFonts w:ascii="Arial" w:eastAsia="Arial" w:hAnsi="Arial" w:cs="Arial"/>
          <w:b/>
          <w:sz w:val="28"/>
          <w:szCs w:val="28"/>
        </w:rPr>
        <w:t>Título: Arial 14</w:t>
      </w:r>
    </w:p>
    <w:p w:rsidR="00B8533E" w:rsidRDefault="00FD43D9">
      <w:pPr>
        <w:spacing w:line="240" w:lineRule="auto"/>
        <w:jc w:val="right"/>
        <w:rPr>
          <w:rFonts w:ascii="Arial" w:eastAsia="Arial" w:hAnsi="Arial" w:cs="Arial"/>
          <w:b/>
          <w:color w:val="0D0D0D"/>
          <w:sz w:val="24"/>
          <w:szCs w:val="24"/>
          <w:highlight w:val="white"/>
        </w:rPr>
      </w:pPr>
      <w:r>
        <w:rPr>
          <w:rFonts w:ascii="Arial" w:eastAsia="Arial" w:hAnsi="Arial" w:cs="Arial"/>
          <w:b/>
          <w:color w:val="0D0D0D"/>
          <w:sz w:val="24"/>
          <w:szCs w:val="24"/>
          <w:highlight w:val="white"/>
        </w:rPr>
        <w:t xml:space="preserve">Autor </w:t>
      </w:r>
      <w:r>
        <w:rPr>
          <w:rFonts w:ascii="Arial" w:eastAsia="Arial" w:hAnsi="Arial" w:cs="Arial"/>
          <w:b/>
          <w:color w:val="0D0D0D"/>
          <w:sz w:val="24"/>
          <w:szCs w:val="24"/>
          <w:highlight w:val="white"/>
          <w:vertAlign w:val="superscript"/>
        </w:rPr>
        <w:footnoteReference w:id="1"/>
      </w:r>
    </w:p>
    <w:p w:rsidR="00F462D1" w:rsidRDefault="008A5B15">
      <w:pPr>
        <w:spacing w:line="240" w:lineRule="auto"/>
        <w:jc w:val="right"/>
        <w:rPr>
          <w:rFonts w:ascii="Arial" w:eastAsia="Arial" w:hAnsi="Arial" w:cs="Arial"/>
          <w:b/>
          <w:color w:val="0D0D0D"/>
          <w:sz w:val="24"/>
          <w:szCs w:val="24"/>
          <w:highlight w:val="white"/>
        </w:rPr>
      </w:pPr>
      <w:r>
        <w:rPr>
          <w:rFonts w:ascii="Arial" w:eastAsia="Arial" w:hAnsi="Arial" w:cs="Arial"/>
          <w:b/>
          <w:color w:val="0D0D0D"/>
          <w:sz w:val="24"/>
          <w:szCs w:val="24"/>
          <w:highlight w:val="white"/>
        </w:rPr>
        <w:t>Eixo do relato de experiência:</w:t>
      </w:r>
      <w:bookmarkStart w:id="0" w:name="_GoBack"/>
      <w:bookmarkEnd w:id="0"/>
    </w:p>
    <w:p w:rsidR="00B8533E" w:rsidRDefault="00B8533E" w:rsidP="003620D3">
      <w:pPr>
        <w:spacing w:line="240" w:lineRule="auto"/>
        <w:jc w:val="center"/>
        <w:rPr>
          <w:rFonts w:ascii="Arial" w:eastAsia="Arial" w:hAnsi="Arial" w:cs="Arial"/>
          <w:b/>
          <w:color w:val="0D0D0D"/>
          <w:sz w:val="24"/>
          <w:szCs w:val="24"/>
          <w:highlight w:val="white"/>
        </w:rPr>
      </w:pPr>
    </w:p>
    <w:p w:rsidR="00B8533E" w:rsidRDefault="00B8533E">
      <w:pPr>
        <w:spacing w:line="360" w:lineRule="auto"/>
        <w:jc w:val="both"/>
        <w:rPr>
          <w:rFonts w:ascii="Arial" w:eastAsia="Arial" w:hAnsi="Arial" w:cs="Arial"/>
          <w:b/>
          <w:color w:val="0D0D0D"/>
          <w:sz w:val="24"/>
          <w:szCs w:val="24"/>
          <w:highlight w:val="white"/>
        </w:rPr>
      </w:pPr>
    </w:p>
    <w:p w:rsidR="00B8533E" w:rsidRDefault="00FD43D9">
      <w:pPr>
        <w:spacing w:line="360" w:lineRule="auto"/>
        <w:jc w:val="both"/>
        <w:rPr>
          <w:rFonts w:ascii="Arial" w:eastAsia="Arial" w:hAnsi="Arial" w:cs="Arial"/>
          <w:color w:val="0D0D0D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Querido </w:t>
      </w:r>
      <w:proofErr w:type="gramStart"/>
      <w:r>
        <w:rPr>
          <w:rFonts w:ascii="Arial" w:eastAsia="Arial" w:hAnsi="Arial" w:cs="Arial"/>
          <w:sz w:val="24"/>
          <w:szCs w:val="24"/>
        </w:rPr>
        <w:t>leitor(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a), </w:t>
      </w:r>
    </w:p>
    <w:p w:rsidR="00B8533E" w:rsidRDefault="00FD43D9">
      <w:pPr>
        <w:spacing w:line="360" w:lineRule="auto"/>
        <w:jc w:val="both"/>
        <w:rPr>
          <w:rFonts w:ascii="Arial" w:eastAsia="Arial" w:hAnsi="Arial" w:cs="Arial"/>
          <w:color w:val="0D0D0D"/>
          <w:sz w:val="24"/>
          <w:szCs w:val="24"/>
          <w:highlight w:val="white"/>
        </w:rPr>
      </w:pPr>
      <w:r>
        <w:rPr>
          <w:rFonts w:ascii="Arial" w:eastAsia="Arial" w:hAnsi="Arial" w:cs="Arial"/>
          <w:color w:val="0D0D0D"/>
          <w:sz w:val="24"/>
          <w:szCs w:val="24"/>
          <w:highlight w:val="white"/>
        </w:rPr>
        <w:t>Texto: Arial 12, espaçamento entre linhas 1,5. Formatação do texto justificado.</w:t>
      </w:r>
    </w:p>
    <w:p w:rsidR="00B8533E" w:rsidRDefault="00FD43D9">
      <w:pPr>
        <w:spacing w:line="360" w:lineRule="auto"/>
        <w:jc w:val="both"/>
        <w:rPr>
          <w:rFonts w:ascii="Arial" w:eastAsia="Arial" w:hAnsi="Arial" w:cs="Arial"/>
          <w:color w:val="0D0D0D"/>
          <w:sz w:val="24"/>
          <w:szCs w:val="24"/>
          <w:highlight w:val="white"/>
        </w:rPr>
      </w:pPr>
      <w:r>
        <w:rPr>
          <w:rFonts w:ascii="Arial" w:eastAsia="Arial" w:hAnsi="Arial" w:cs="Arial"/>
          <w:color w:val="0D0D0D"/>
          <w:sz w:val="24"/>
          <w:szCs w:val="24"/>
          <w:highlight w:val="white"/>
        </w:rPr>
        <w:t>As citações (indiretas e diretas) no corpo do texto devem seguir as normas 10520. Nas citações indiretas se utiliza entre parênteses (SOBRENOME DO AUTOR EM MAIÚSCULO, ANO). Exemplo: a experiência é aquilo que nos toca, nos atravessa e nos provoca, ela abre espaço para a reflexão, o pensamento, a linguagem e a sensibilidade. (LARROSA, 2020)</w:t>
      </w:r>
    </w:p>
    <w:p w:rsidR="00B8533E" w:rsidRDefault="00FD43D9">
      <w:pPr>
        <w:spacing w:line="360" w:lineRule="auto"/>
        <w:ind w:firstLine="708"/>
        <w:jc w:val="both"/>
        <w:rPr>
          <w:rFonts w:ascii="Arial" w:eastAsia="Arial" w:hAnsi="Arial" w:cs="Arial"/>
          <w:color w:val="0D0D0D"/>
          <w:sz w:val="24"/>
          <w:szCs w:val="24"/>
          <w:highlight w:val="white"/>
        </w:rPr>
      </w:pPr>
      <w:r>
        <w:rPr>
          <w:rFonts w:ascii="Arial" w:eastAsia="Arial" w:hAnsi="Arial" w:cs="Arial"/>
          <w:color w:val="0D0D0D"/>
          <w:sz w:val="24"/>
          <w:szCs w:val="24"/>
          <w:highlight w:val="white"/>
        </w:rPr>
        <w:t xml:space="preserve">Já nas citações diretas se utiliza, entre parênteses (SOBRENOME DO AUTOR EM MAIÚSCULO, ANO E PÁGINA). </w:t>
      </w:r>
    </w:p>
    <w:p w:rsidR="00B8533E" w:rsidRDefault="00FD43D9">
      <w:pPr>
        <w:spacing w:line="360" w:lineRule="auto"/>
        <w:jc w:val="both"/>
        <w:rPr>
          <w:rFonts w:ascii="Arial" w:eastAsia="Arial" w:hAnsi="Arial" w:cs="Arial"/>
          <w:color w:val="0D0D0D"/>
          <w:sz w:val="24"/>
          <w:szCs w:val="24"/>
          <w:highlight w:val="white"/>
        </w:rPr>
      </w:pPr>
      <w:r>
        <w:rPr>
          <w:rFonts w:ascii="Arial" w:eastAsia="Arial" w:hAnsi="Arial" w:cs="Arial"/>
          <w:color w:val="0D0D0D"/>
          <w:sz w:val="24"/>
          <w:szCs w:val="24"/>
          <w:highlight w:val="white"/>
        </w:rPr>
        <w:t xml:space="preserve">- As citações diretas de até </w:t>
      </w:r>
      <w:proofErr w:type="gramStart"/>
      <w:r>
        <w:rPr>
          <w:rFonts w:ascii="Arial" w:eastAsia="Arial" w:hAnsi="Arial" w:cs="Arial"/>
          <w:color w:val="0D0D0D"/>
          <w:sz w:val="24"/>
          <w:szCs w:val="24"/>
          <w:highlight w:val="white"/>
        </w:rPr>
        <w:t>3</w:t>
      </w:r>
      <w:proofErr w:type="gramEnd"/>
      <w:r>
        <w:rPr>
          <w:rFonts w:ascii="Arial" w:eastAsia="Arial" w:hAnsi="Arial" w:cs="Arial"/>
          <w:color w:val="0D0D0D"/>
          <w:sz w:val="24"/>
          <w:szCs w:val="24"/>
          <w:highlight w:val="white"/>
        </w:rPr>
        <w:t xml:space="preserve"> linhas, devem estar contidas entre aspas duplas. As aspas simples são utilizadas apenas para indicar citação no interior da citação. Exemplo: “Cuidar de si mesmo é amar-se, acolher-se, reconhecer nossa vulnerabilidade, saber perdoar-se e desenvolver a resiliência”. (BOFF, p. 143, 2012).</w:t>
      </w:r>
    </w:p>
    <w:p w:rsidR="00B8533E" w:rsidRDefault="00FD43D9">
      <w:pPr>
        <w:spacing w:line="360" w:lineRule="auto"/>
        <w:jc w:val="both"/>
        <w:rPr>
          <w:rFonts w:ascii="Arial" w:eastAsia="Arial" w:hAnsi="Arial" w:cs="Arial"/>
          <w:color w:val="0D0D0D"/>
          <w:sz w:val="24"/>
          <w:szCs w:val="24"/>
          <w:highlight w:val="white"/>
        </w:rPr>
      </w:pPr>
      <w:r>
        <w:rPr>
          <w:rFonts w:ascii="Arial" w:eastAsia="Arial" w:hAnsi="Arial" w:cs="Arial"/>
          <w:color w:val="0D0D0D"/>
          <w:sz w:val="24"/>
          <w:szCs w:val="24"/>
          <w:highlight w:val="white"/>
        </w:rPr>
        <w:t xml:space="preserve">- Nas citações diretas com mais de </w:t>
      </w:r>
      <w:proofErr w:type="gramStart"/>
      <w:r>
        <w:rPr>
          <w:rFonts w:ascii="Arial" w:eastAsia="Arial" w:hAnsi="Arial" w:cs="Arial"/>
          <w:color w:val="0D0D0D"/>
          <w:sz w:val="24"/>
          <w:szCs w:val="24"/>
          <w:highlight w:val="white"/>
        </w:rPr>
        <w:t>3</w:t>
      </w:r>
      <w:proofErr w:type="gramEnd"/>
      <w:r>
        <w:rPr>
          <w:rFonts w:ascii="Arial" w:eastAsia="Arial" w:hAnsi="Arial" w:cs="Arial"/>
          <w:color w:val="0D0D0D"/>
          <w:sz w:val="24"/>
          <w:szCs w:val="24"/>
          <w:highlight w:val="white"/>
        </w:rPr>
        <w:t xml:space="preserve"> linhas, se deve reduzir o tamanho da fonte (</w:t>
      </w:r>
      <w:proofErr w:type="spellStart"/>
      <w:r>
        <w:rPr>
          <w:rFonts w:ascii="Arial" w:eastAsia="Arial" w:hAnsi="Arial" w:cs="Arial"/>
          <w:color w:val="0D0D0D"/>
          <w:sz w:val="24"/>
          <w:szCs w:val="24"/>
          <w:highlight w:val="white"/>
        </w:rPr>
        <w:t>arial</w:t>
      </w:r>
      <w:proofErr w:type="spellEnd"/>
      <w:r>
        <w:rPr>
          <w:rFonts w:ascii="Arial" w:eastAsia="Arial" w:hAnsi="Arial" w:cs="Arial"/>
          <w:color w:val="0D0D0D"/>
          <w:sz w:val="24"/>
          <w:szCs w:val="24"/>
          <w:highlight w:val="white"/>
        </w:rPr>
        <w:t xml:space="preserve"> 7pt) aplicando recuo de 4,5 cm em relação à margem esquerda. Exemplo:</w:t>
      </w:r>
    </w:p>
    <w:p w:rsidR="00B8533E" w:rsidRDefault="00FD43D9">
      <w:pPr>
        <w:spacing w:line="360" w:lineRule="auto"/>
        <w:ind w:left="2832"/>
        <w:jc w:val="both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 xml:space="preserve">Para tanto, é urgente que se faça necessário </w:t>
      </w:r>
      <w:proofErr w:type="gramStart"/>
      <w:r>
        <w:rPr>
          <w:rFonts w:ascii="Arial" w:eastAsia="Arial" w:hAnsi="Arial" w:cs="Arial"/>
          <w:sz w:val="14"/>
          <w:szCs w:val="14"/>
        </w:rPr>
        <w:t>a</w:t>
      </w:r>
      <w:proofErr w:type="gramEnd"/>
      <w:r>
        <w:rPr>
          <w:rFonts w:ascii="Arial" w:eastAsia="Arial" w:hAnsi="Arial" w:cs="Arial"/>
          <w:sz w:val="14"/>
          <w:szCs w:val="14"/>
        </w:rPr>
        <w:t xml:space="preserve"> prática de uma pedagogia </w:t>
      </w:r>
      <w:proofErr w:type="spellStart"/>
      <w:r>
        <w:rPr>
          <w:rFonts w:ascii="Arial" w:eastAsia="Arial" w:hAnsi="Arial" w:cs="Arial"/>
          <w:sz w:val="14"/>
          <w:szCs w:val="14"/>
        </w:rPr>
        <w:t>humanizadora</w:t>
      </w:r>
      <w:proofErr w:type="spellEnd"/>
      <w:r>
        <w:rPr>
          <w:rFonts w:ascii="Arial" w:eastAsia="Arial" w:hAnsi="Arial" w:cs="Arial"/>
          <w:sz w:val="14"/>
          <w:szCs w:val="14"/>
        </w:rPr>
        <w:t xml:space="preserve">, na qual seja estabelecida uma relação de diálogo permanente. Em que: “Educador e educando, </w:t>
      </w:r>
      <w:proofErr w:type="gramStart"/>
      <w:r>
        <w:rPr>
          <w:rFonts w:ascii="Arial" w:eastAsia="Arial" w:hAnsi="Arial" w:cs="Arial"/>
          <w:sz w:val="14"/>
          <w:szCs w:val="14"/>
        </w:rPr>
        <w:t>(liderança e massa</w:t>
      </w:r>
      <w:proofErr w:type="gramEnd"/>
      <w:r>
        <w:rPr>
          <w:rFonts w:ascii="Arial" w:eastAsia="Arial" w:hAnsi="Arial" w:cs="Arial"/>
          <w:sz w:val="14"/>
          <w:szCs w:val="14"/>
        </w:rPr>
        <w:t xml:space="preserve">”, </w:t>
      </w:r>
      <w:proofErr w:type="spellStart"/>
      <w:r>
        <w:rPr>
          <w:rFonts w:ascii="Arial" w:eastAsia="Arial" w:hAnsi="Arial" w:cs="Arial"/>
          <w:sz w:val="14"/>
          <w:szCs w:val="14"/>
        </w:rPr>
        <w:t>co-intencionados</w:t>
      </w:r>
      <w:proofErr w:type="spellEnd"/>
      <w:r>
        <w:rPr>
          <w:rFonts w:ascii="Arial" w:eastAsia="Arial" w:hAnsi="Arial" w:cs="Arial"/>
          <w:sz w:val="14"/>
          <w:szCs w:val="14"/>
        </w:rPr>
        <w:t xml:space="preserve"> à realidade, se encontram numa tarefa em que ambos são sujeitos no ato, não só de desvelá-la e assim, criticamente conhecê-la; mas também no ato de recriar este conhecimento (FREIRE, 1987, p. 56). </w:t>
      </w:r>
    </w:p>
    <w:p w:rsidR="00B8533E" w:rsidRDefault="00B8533E">
      <w:pPr>
        <w:spacing w:line="360" w:lineRule="auto"/>
        <w:jc w:val="both"/>
        <w:rPr>
          <w:rFonts w:ascii="Arial" w:eastAsia="Arial" w:hAnsi="Arial" w:cs="Arial"/>
          <w:color w:val="0D0D0D"/>
          <w:sz w:val="24"/>
          <w:szCs w:val="24"/>
          <w:highlight w:val="white"/>
        </w:rPr>
      </w:pPr>
    </w:p>
    <w:p w:rsidR="00B8533E" w:rsidRDefault="00FD43D9">
      <w:pPr>
        <w:pBdr>
          <w:top w:val="nil"/>
          <w:left w:val="nil"/>
          <w:bottom w:val="nil"/>
          <w:right w:val="nil"/>
          <w:between w:val="nil"/>
        </w:pBdr>
        <w:spacing w:after="5" w:line="360" w:lineRule="auto"/>
        <w:ind w:left="-15" w:right="59" w:firstLine="65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D0D0D"/>
          <w:sz w:val="24"/>
          <w:szCs w:val="24"/>
          <w:highlight w:val="white"/>
        </w:rPr>
        <w:t xml:space="preserve">Ao utilizar imagens para ilustrar o texto, as mesmas devem seguir as normas da ABNT. Qualquer que seja o tipo de ilustração, sua identificação </w:t>
      </w:r>
      <w:r>
        <w:rPr>
          <w:rFonts w:ascii="Arial" w:eastAsia="Arial" w:hAnsi="Arial" w:cs="Arial"/>
          <w:color w:val="0D0D0D"/>
          <w:sz w:val="24"/>
          <w:szCs w:val="24"/>
          <w:highlight w:val="white"/>
        </w:rPr>
        <w:lastRenderedPageBreak/>
        <w:t>aparece na parte superior da imagem, precedida da palavra designativa (desenho, esquema, fluxograma, fotografia, gráfico, mapa, organograma, planta, quadro, retrato, figura, imagem, entre outros), conforme exemplo da Figura. Após a ilustração, na parte inferior,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indicar a fonte consultada. </w:t>
      </w:r>
    </w:p>
    <w:p w:rsidR="00B8533E" w:rsidRDefault="00B8533E">
      <w:pPr>
        <w:pBdr>
          <w:top w:val="nil"/>
          <w:left w:val="nil"/>
          <w:bottom w:val="nil"/>
          <w:right w:val="nil"/>
          <w:between w:val="nil"/>
        </w:pBdr>
        <w:spacing w:after="5" w:line="360" w:lineRule="auto"/>
        <w:ind w:left="-15" w:right="59" w:firstLine="215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B8533E" w:rsidRDefault="00FD43D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653" w:right="1" w:hanging="1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Figura 1 – Paulo Freire </w:t>
      </w:r>
    </w:p>
    <w:p w:rsidR="00B8533E" w:rsidRDefault="00FD43D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4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noProof/>
          <w:color w:val="000000"/>
          <w:sz w:val="24"/>
          <w:szCs w:val="24"/>
        </w:rPr>
        <w:drawing>
          <wp:inline distT="0" distB="0" distL="0" distR="0">
            <wp:extent cx="5400040" cy="4500033"/>
            <wp:effectExtent l="0" t="0" r="0" b="0"/>
            <wp:docPr id="1" name="image1.png" descr="https://www.thefamouspeople.com/profiles/images/paulo-freire-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www.thefamouspeople.com/profiles/images/paulo-freire-2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0003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8533E" w:rsidRDefault="00FD43D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53" w:hanging="1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Fonte: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https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://pensamentoedemocracia.blogspot.com/2013/06/paulo-freire-o-pensador-do-seculo-xxi.html</w:t>
      </w:r>
    </w:p>
    <w:p w:rsidR="00B8533E" w:rsidRDefault="00B8533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653" w:hanging="10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B8533E" w:rsidRDefault="00FD43D9">
      <w:pPr>
        <w:pBdr>
          <w:top w:val="nil"/>
          <w:left w:val="nil"/>
          <w:bottom w:val="nil"/>
          <w:right w:val="nil"/>
          <w:between w:val="nil"/>
        </w:pBdr>
        <w:spacing w:after="5" w:line="360" w:lineRule="auto"/>
        <w:ind w:left="-15" w:right="59" w:firstLine="65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Já as tabelas apresentam informações tratadas estatisticamente, para tal, deverá ser seguida recomendação da ABNT NBR 14724 Trabalhos acadêmicos – apresentação (2011), para uso das normas de apresentação tabular, do IBGE (1993). </w:t>
      </w:r>
    </w:p>
    <w:p w:rsidR="00B8533E" w:rsidRDefault="00B8533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8"/>
        <w:rPr>
          <w:rFonts w:ascii="Arial" w:eastAsia="Arial" w:hAnsi="Arial" w:cs="Arial"/>
          <w:color w:val="000000"/>
          <w:sz w:val="24"/>
          <w:szCs w:val="24"/>
        </w:rPr>
      </w:pPr>
    </w:p>
    <w:p w:rsidR="00B8533E" w:rsidRDefault="00FD43D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56" w:lineRule="auto"/>
        <w:ind w:left="653" w:right="7" w:hanging="10"/>
        <w:jc w:val="center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Tabela – Dados de ingresso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tbl>
      <w:tblPr>
        <w:tblStyle w:val="a"/>
        <w:tblW w:w="4551" w:type="dxa"/>
        <w:tblInd w:w="2254" w:type="dxa"/>
        <w:tblLayout w:type="fixed"/>
        <w:tblLook w:val="0000" w:firstRow="0" w:lastRow="0" w:firstColumn="0" w:lastColumn="0" w:noHBand="0" w:noVBand="0"/>
      </w:tblPr>
      <w:tblGrid>
        <w:gridCol w:w="2242"/>
        <w:gridCol w:w="2309"/>
      </w:tblGrid>
      <w:tr w:rsidR="00B8533E">
        <w:trPr>
          <w:cantSplit/>
          <w:trHeight w:val="288"/>
          <w:tblHeader/>
        </w:trPr>
        <w:tc>
          <w:tcPr>
            <w:tcW w:w="2242" w:type="dxa"/>
            <w:tcBorders>
              <w:top w:val="single" w:sz="4" w:space="0" w:color="000000"/>
              <w:bottom w:val="single" w:sz="4" w:space="0" w:color="000000"/>
            </w:tcBorders>
          </w:tcPr>
          <w:p w:rsidR="00B8533E" w:rsidRDefault="00FD43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ind w:left="1099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color w:val="000000"/>
                <w:sz w:val="24"/>
                <w:szCs w:val="24"/>
              </w:rPr>
              <w:t xml:space="preserve">Curso </w:t>
            </w:r>
          </w:p>
        </w:tc>
        <w:tc>
          <w:tcPr>
            <w:tcW w:w="2309" w:type="dxa"/>
            <w:tcBorders>
              <w:top w:val="single" w:sz="4" w:space="0" w:color="000000"/>
              <w:bottom w:val="single" w:sz="4" w:space="0" w:color="000000"/>
            </w:tcBorders>
          </w:tcPr>
          <w:p w:rsidR="00B8533E" w:rsidRDefault="00FD43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ind w:left="110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color w:val="000000"/>
                <w:sz w:val="24"/>
                <w:szCs w:val="24"/>
              </w:rPr>
              <w:t xml:space="preserve">Dados </w:t>
            </w:r>
          </w:p>
        </w:tc>
      </w:tr>
      <w:tr w:rsidR="00B8533E">
        <w:trPr>
          <w:cantSplit/>
          <w:trHeight w:val="280"/>
          <w:tblHeader/>
        </w:trPr>
        <w:tc>
          <w:tcPr>
            <w:tcW w:w="2242" w:type="dxa"/>
            <w:tcBorders>
              <w:top w:val="single" w:sz="4" w:space="0" w:color="000000"/>
            </w:tcBorders>
          </w:tcPr>
          <w:p w:rsidR="00B8533E" w:rsidRDefault="00FD43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ind w:left="1027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Curso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309" w:type="dxa"/>
            <w:tcBorders>
              <w:top w:val="single" w:sz="4" w:space="0" w:color="000000"/>
            </w:tcBorders>
          </w:tcPr>
          <w:p w:rsidR="00B8533E" w:rsidRDefault="00FD43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Dados de ingresso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B8533E">
        <w:trPr>
          <w:cantSplit/>
          <w:trHeight w:val="281"/>
          <w:tblHeader/>
        </w:trPr>
        <w:tc>
          <w:tcPr>
            <w:tcW w:w="2242" w:type="dxa"/>
            <w:tcBorders>
              <w:bottom w:val="single" w:sz="4" w:space="0" w:color="000000"/>
            </w:tcBorders>
          </w:tcPr>
          <w:p w:rsidR="00B8533E" w:rsidRDefault="00FD43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ind w:left="1027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Curso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2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309" w:type="dxa"/>
            <w:tcBorders>
              <w:bottom w:val="single" w:sz="4" w:space="0" w:color="000000"/>
            </w:tcBorders>
          </w:tcPr>
          <w:p w:rsidR="00B8533E" w:rsidRDefault="00FD43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Dados de ingresso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2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B8533E" w:rsidRDefault="00FD43D9">
      <w:pPr>
        <w:pBdr>
          <w:top w:val="nil"/>
          <w:left w:val="nil"/>
          <w:bottom w:val="nil"/>
          <w:right w:val="nil"/>
          <w:between w:val="nil"/>
        </w:pBdr>
        <w:spacing w:after="0" w:line="256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</w:r>
    </w:p>
    <w:p w:rsidR="00B8533E" w:rsidRDefault="00FD43D9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Inspirações bibliográficas: </w:t>
      </w:r>
    </w:p>
    <w:p w:rsidR="00B8533E" w:rsidRDefault="00FD43D9">
      <w:pPr>
        <w:spacing w:line="360" w:lineRule="auto"/>
        <w:ind w:firstLine="709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Devem seguir as normas da ABNT 6023 para referências. As referências devem estar com espaçamento simples, justificado e espaçamento 6pt. Depois do parágrafo. </w:t>
      </w:r>
    </w:p>
    <w:p w:rsidR="00B8533E" w:rsidRDefault="00FD43D9">
      <w:pPr>
        <w:spacing w:line="360" w:lineRule="auto"/>
        <w:ind w:firstLine="709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Exemplo: </w:t>
      </w:r>
    </w:p>
    <w:p w:rsidR="00B8533E" w:rsidRDefault="00FD43D9">
      <w:pPr>
        <w:spacing w:after="240" w:line="240" w:lineRule="auto"/>
        <w:jc w:val="both"/>
        <w:rPr>
          <w:rFonts w:ascii="Arial" w:eastAsia="Arial" w:hAnsi="Arial" w:cs="Arial"/>
          <w:sz w:val="28"/>
          <w:szCs w:val="28"/>
        </w:rPr>
      </w:pPr>
      <w:bookmarkStart w:id="1" w:name="_gjdgxs" w:colFirst="0" w:colLast="0"/>
      <w:bookmarkEnd w:id="1"/>
      <w:r>
        <w:rPr>
          <w:rFonts w:ascii="Arial" w:eastAsia="Arial" w:hAnsi="Arial" w:cs="Arial"/>
          <w:sz w:val="28"/>
          <w:szCs w:val="28"/>
        </w:rPr>
        <w:t xml:space="preserve">SOBRENOME, Prenome. Título: subtítulo. Edição. Local: Editora, ano de publicação. </w:t>
      </w:r>
      <w:proofErr w:type="gramStart"/>
      <w:r>
        <w:rPr>
          <w:rFonts w:ascii="Arial" w:eastAsia="Arial" w:hAnsi="Arial" w:cs="Arial"/>
          <w:sz w:val="28"/>
          <w:szCs w:val="28"/>
        </w:rPr>
        <w:t>nº</w:t>
      </w:r>
      <w:proofErr w:type="gramEnd"/>
      <w:r>
        <w:rPr>
          <w:rFonts w:ascii="Arial" w:eastAsia="Arial" w:hAnsi="Arial" w:cs="Arial"/>
          <w:sz w:val="28"/>
          <w:szCs w:val="28"/>
        </w:rPr>
        <w:t xml:space="preserve"> de pág. (Livro)</w:t>
      </w:r>
    </w:p>
    <w:p w:rsidR="00B8533E" w:rsidRDefault="00FD43D9">
      <w:pPr>
        <w:spacing w:after="240" w:line="24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SOBRENOME, Prenome. Título: subtítulo do artigo. Título do periódico, local, volume, fascículo, página inicial e final, mês e ano. Disponível em: &lt;www.site.com&gt;. Acesso em: 1º jan. 2016. (Periódico em meio eletrônico)</w:t>
      </w:r>
    </w:p>
    <w:p w:rsidR="00B8533E" w:rsidRDefault="00B8533E">
      <w:pPr>
        <w:spacing w:line="360" w:lineRule="auto"/>
        <w:ind w:firstLine="709"/>
        <w:jc w:val="both"/>
        <w:rPr>
          <w:rFonts w:ascii="Arial" w:eastAsia="Arial" w:hAnsi="Arial" w:cs="Arial"/>
          <w:sz w:val="28"/>
          <w:szCs w:val="28"/>
        </w:rPr>
      </w:pPr>
    </w:p>
    <w:p w:rsidR="00B8533E" w:rsidRDefault="00B8533E">
      <w:pPr>
        <w:spacing w:line="360" w:lineRule="auto"/>
        <w:ind w:firstLine="709"/>
        <w:jc w:val="both"/>
        <w:rPr>
          <w:rFonts w:ascii="Arial" w:eastAsia="Arial" w:hAnsi="Arial" w:cs="Arial"/>
          <w:sz w:val="28"/>
          <w:szCs w:val="28"/>
        </w:rPr>
      </w:pPr>
    </w:p>
    <w:p w:rsidR="00B8533E" w:rsidRDefault="00B8533E">
      <w:pPr>
        <w:spacing w:line="360" w:lineRule="auto"/>
        <w:jc w:val="both"/>
        <w:rPr>
          <w:rFonts w:ascii="Arial" w:eastAsia="Arial" w:hAnsi="Arial" w:cs="Arial"/>
          <w:color w:val="0D0D0D"/>
          <w:sz w:val="24"/>
          <w:szCs w:val="24"/>
          <w:highlight w:val="white"/>
        </w:rPr>
      </w:pPr>
    </w:p>
    <w:p w:rsidR="00B8533E" w:rsidRDefault="00B8533E">
      <w:pPr>
        <w:spacing w:line="360" w:lineRule="auto"/>
        <w:jc w:val="both"/>
        <w:rPr>
          <w:rFonts w:ascii="Arial" w:eastAsia="Arial" w:hAnsi="Arial" w:cs="Arial"/>
          <w:color w:val="0D0D0D"/>
          <w:sz w:val="24"/>
          <w:szCs w:val="24"/>
          <w:highlight w:val="white"/>
        </w:rPr>
      </w:pPr>
    </w:p>
    <w:p w:rsidR="00B8533E" w:rsidRDefault="00B8533E">
      <w:pPr>
        <w:spacing w:line="360" w:lineRule="auto"/>
        <w:jc w:val="both"/>
        <w:rPr>
          <w:rFonts w:ascii="Arial" w:eastAsia="Arial" w:hAnsi="Arial" w:cs="Arial"/>
          <w:color w:val="0D0D0D"/>
          <w:sz w:val="24"/>
          <w:szCs w:val="24"/>
          <w:highlight w:val="white"/>
        </w:rPr>
      </w:pPr>
    </w:p>
    <w:p w:rsidR="00B8533E" w:rsidRDefault="00B8533E">
      <w:pPr>
        <w:spacing w:line="360" w:lineRule="auto"/>
        <w:jc w:val="both"/>
        <w:rPr>
          <w:rFonts w:ascii="Arial" w:eastAsia="Arial" w:hAnsi="Arial" w:cs="Arial"/>
          <w:b/>
          <w:color w:val="0D0D0D"/>
          <w:sz w:val="24"/>
          <w:szCs w:val="24"/>
          <w:highlight w:val="white"/>
        </w:rPr>
      </w:pPr>
    </w:p>
    <w:sectPr w:rsidR="00B8533E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7F1" w:rsidRDefault="00F817F1">
      <w:pPr>
        <w:spacing w:after="0" w:line="240" w:lineRule="auto"/>
      </w:pPr>
      <w:r>
        <w:separator/>
      </w:r>
    </w:p>
  </w:endnote>
  <w:endnote w:type="continuationSeparator" w:id="0">
    <w:p w:rsidR="00F817F1" w:rsidRDefault="00F81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7F1" w:rsidRDefault="00F817F1">
      <w:pPr>
        <w:spacing w:after="0" w:line="240" w:lineRule="auto"/>
      </w:pPr>
      <w:r>
        <w:separator/>
      </w:r>
    </w:p>
  </w:footnote>
  <w:footnote w:type="continuationSeparator" w:id="0">
    <w:p w:rsidR="00F817F1" w:rsidRDefault="00F817F1">
      <w:pPr>
        <w:spacing w:after="0" w:line="240" w:lineRule="auto"/>
      </w:pPr>
      <w:r>
        <w:continuationSeparator/>
      </w:r>
    </w:p>
  </w:footnote>
  <w:footnote w:id="1">
    <w:p w:rsidR="00B8533E" w:rsidRDefault="00FD43D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Formação acadêmica/titulação, Instituição ao qual é vinculado, contato.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8533E"/>
    <w:rsid w:val="003620D3"/>
    <w:rsid w:val="008A5B15"/>
    <w:rsid w:val="00B8533E"/>
    <w:rsid w:val="00F462D1"/>
    <w:rsid w:val="00F817F1"/>
    <w:rsid w:val="00FD4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4" w:type="dxa"/>
        <w:left w:w="0" w:type="dxa"/>
        <w:bottom w:w="0" w:type="dxa"/>
        <w:right w:w="41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62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20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4" w:type="dxa"/>
        <w:left w:w="0" w:type="dxa"/>
        <w:bottom w:w="0" w:type="dxa"/>
        <w:right w:w="41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62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20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456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Direção CAIC</dc:creator>
  <cp:lastModifiedBy>Cintia</cp:lastModifiedBy>
  <cp:revision>2</cp:revision>
  <dcterms:created xsi:type="dcterms:W3CDTF">2023-08-28T14:43:00Z</dcterms:created>
  <dcterms:modified xsi:type="dcterms:W3CDTF">2023-08-28T14:43:00Z</dcterms:modified>
</cp:coreProperties>
</file>