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0C2" w:rsidRDefault="008312A6">
      <w:pPr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 Relato de Experiência Técnica</w:t>
      </w:r>
    </w:p>
    <w:p w:rsidR="002D60C2" w:rsidRDefault="008312A6">
      <w:pPr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RELATO DE EXPERIÊNCIA TÉCNICA</w:t>
      </w:r>
      <w:r>
        <w:rPr>
          <w:rFonts w:ascii="Arial" w:eastAsia="Arial" w:hAnsi="Arial" w:cs="Arial"/>
          <w:sz w:val="24"/>
          <w:szCs w:val="24"/>
        </w:rPr>
        <w:t xml:space="preserve"> (LETRAS MAIÚSCULAS, NEGRITO, CENTRALIZADO, FONTE ARIAL 12, MÁXIMO 180 CARACTERES (COM ESPAÇOS))</w:t>
      </w:r>
    </w:p>
    <w:p w:rsidR="002D60C2" w:rsidRDefault="008312A6">
      <w:pPr>
        <w:spacing w:line="240" w:lineRule="auto"/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Título do trabalho em inglês (Arial 12, centralizado e itálico)</w:t>
      </w:r>
    </w:p>
    <w:p w:rsidR="002D60C2" w:rsidRDefault="008312A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Título e Autores(as)</w:t>
      </w:r>
    </w:p>
    <w:p w:rsidR="002D60C2" w:rsidRDefault="008312A6">
      <w:pPr>
        <w:spacing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SOBRENOME, Nome*; SOBRENOME, Nome **; SOBRENOME, Nome **; SOBRENOME, Nome *** (Inserir nomes dos(as) autores(as) centralizados, com espaçamento simples e em fonte Arial 12, em um limite máximo de seis (6) autores(as) por trabalho)</w:t>
      </w:r>
    </w:p>
    <w:p w:rsidR="002D60C2" w:rsidRDefault="008312A6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</w:t>
      </w:r>
      <w:r>
        <w:rPr>
          <w:rFonts w:ascii="Arial" w:eastAsia="Arial" w:hAnsi="Arial" w:cs="Arial"/>
          <w:color w:val="000000"/>
          <w:sz w:val="20"/>
          <w:szCs w:val="20"/>
        </w:rPr>
        <w:t>; (alinhados à esquerda; Arial 10; Itálico; espaçamento simples entre linhas)</w:t>
      </w:r>
    </w:p>
    <w:p w:rsidR="002D60C2" w:rsidRDefault="008312A6">
      <w:pPr>
        <w:spacing w:after="0" w:line="240" w:lineRule="auto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Instituição;</w:t>
      </w:r>
    </w:p>
    <w:p w:rsidR="002D60C2" w:rsidRDefault="008312A6">
      <w:pP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2D60C2" w:rsidRDefault="008312A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Instituição dos(as) autores(as) e Resumo</w:t>
      </w:r>
    </w:p>
    <w:p w:rsidR="002D60C2" w:rsidRDefault="008312A6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Resumo: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Máximo de 200 palavras, contendo, de forma concisa, as informações relevantes do trabalho. </w:t>
      </w:r>
    </w:p>
    <w:p w:rsidR="002D60C2" w:rsidRDefault="008312A6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Palavras-chave: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palavra-chave 1, palavra-chave 2, palavra-chave 3. (Espaçamento simples entre linhas; mínimo três palavras-chave, máximo cinco; palavra-chave pode ser um termo, tal qual “desenvolvimento rural sustentável”)</w:t>
      </w:r>
    </w:p>
    <w:p w:rsidR="002D60C2" w:rsidRDefault="008312A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Palavras-chave e Abstract/</w:t>
      </w:r>
      <w:proofErr w:type="spellStart"/>
      <w:r>
        <w:rPr>
          <w:rFonts w:ascii="Arial" w:eastAsia="Arial" w:hAnsi="Arial" w:cs="Arial"/>
          <w:color w:val="FF0000"/>
          <w:sz w:val="18"/>
          <w:szCs w:val="18"/>
        </w:rPr>
        <w:t>Keywords</w:t>
      </w:r>
      <w:proofErr w:type="spellEnd"/>
    </w:p>
    <w:p w:rsidR="002D60C2" w:rsidRDefault="008312A6">
      <w:pPr>
        <w:spacing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Abstract: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Maximum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200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words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in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which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the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authors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must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concisely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present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the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work’s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most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relevant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information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(</w:t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opcional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>)</w:t>
      </w:r>
    </w:p>
    <w:p w:rsidR="002D60C2" w:rsidRDefault="008312A6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color w:val="000000"/>
          <w:sz w:val="24"/>
          <w:szCs w:val="24"/>
        </w:rPr>
        <w:t>Keywords</w:t>
      </w:r>
      <w:proofErr w:type="spellEnd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: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keyword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1,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keyword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keyword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3. (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minimum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three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maximum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five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keywords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) </w:t>
      </w:r>
      <w:r>
        <w:rPr>
          <w:rFonts w:ascii="Arial" w:eastAsia="Arial" w:hAnsi="Arial" w:cs="Arial"/>
          <w:b/>
          <w:color w:val="000000"/>
          <w:sz w:val="24"/>
          <w:szCs w:val="24"/>
        </w:rPr>
        <w:t>(obrigatório, sendo uma tradução das palavras-chave escritas em português)</w:t>
      </w:r>
    </w:p>
    <w:p w:rsidR="002D60C2" w:rsidRDefault="008312A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 xml:space="preserve">Deixar linha em branco entre </w:t>
      </w:r>
      <w:proofErr w:type="spellStart"/>
      <w:r>
        <w:rPr>
          <w:rFonts w:ascii="Arial" w:eastAsia="Arial" w:hAnsi="Arial" w:cs="Arial"/>
          <w:color w:val="FF0000"/>
          <w:sz w:val="18"/>
          <w:szCs w:val="18"/>
        </w:rPr>
        <w:t>Keywords</w:t>
      </w:r>
      <w:proofErr w:type="spellEnd"/>
      <w:r>
        <w:rPr>
          <w:rFonts w:ascii="Arial" w:eastAsia="Arial" w:hAnsi="Arial" w:cs="Arial"/>
          <w:color w:val="FF0000"/>
          <w:sz w:val="18"/>
          <w:szCs w:val="18"/>
        </w:rPr>
        <w:t xml:space="preserve"> e Contextualização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1. CONTEXTUALIZAÇÃO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Autores(as) devem usar esse modelo para confecção dos seus resumos, devendo apenas apagar o texto aqui presente e inserir o seu. Esse método mantém o texto já formatado nas normas do evento. O relato apresenta um </w:t>
      </w:r>
      <w:r>
        <w:rPr>
          <w:rFonts w:ascii="Arial" w:eastAsia="Arial" w:hAnsi="Arial" w:cs="Arial"/>
          <w:b/>
          <w:color w:val="000000"/>
          <w:sz w:val="24"/>
          <w:szCs w:val="24"/>
        </w:rPr>
        <w:t>mínimo de três e um máximo de seis páginas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Na Contextualização, apresente o contexto em que a experiência ocorreu, relacionando-o com o escopo do Seminário e descrevendo população, local, época do ano, objetivos da ação, dentre outras informações pertinentes, mas que não sejam contempladas no relato da experiência em si; o relato deve ser feito no tópico abaixo. 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2. RELATO DA EXPERIÊNCIA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Discorrer de forma sucinta e objetiva as metodologias utilizadas. Relatar como a experiência ocorreu, mas sem apresentar os resultados da mesma. Figuras são aceitas e bem-vindas nessa modalidade de trabalho, as quais devem ser inseridas ao longo do texto. Legenda da figura vem centralizada, abaixo da figura e deve conter descrição e autoria; Não esquecer de apresentar o chamado das figuras ao longo do texto.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3. RESULTADOS E DISCUSSÃO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Seção para apresentação dos resultados encontrados e discussão dos mesmos. Informar qual a contribuição da experiência dentro do contexto e objetivo propostos; quais benefícios para as pessoas envolvidas na experiência e para a promoção do desenvolvimento rural dentro do campo da Agroecologia e desenvolvimento rural sustentável. Nessa seção também são permitidas figuras.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4. AGRADECIMENTOS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Tópico opcional, reservado para menção à pessoas importantes ao trabalho, mas que não constam da lista de autores(as).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5. REFERÊNCIAS</w:t>
      </w:r>
    </w:p>
    <w:p w:rsidR="002D60C2" w:rsidRDefault="008312A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Referências no formato ABNT – vide ABNT NBR 6023 Referências – Elaboração (2002).</w:t>
      </w:r>
    </w:p>
    <w:sectPr w:rsidR="002D60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EA8" w:rsidRDefault="00592EA8">
      <w:pPr>
        <w:spacing w:after="0" w:line="240" w:lineRule="auto"/>
      </w:pPr>
      <w:r>
        <w:separator/>
      </w:r>
    </w:p>
  </w:endnote>
  <w:endnote w:type="continuationSeparator" w:id="0">
    <w:p w:rsidR="00592EA8" w:rsidRDefault="00592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CB" w:rsidRDefault="008A1E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CB" w:rsidRDefault="008A1E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CB" w:rsidRDefault="008A1E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EA8" w:rsidRDefault="00592EA8">
      <w:pPr>
        <w:spacing w:after="0" w:line="240" w:lineRule="auto"/>
      </w:pPr>
      <w:r>
        <w:separator/>
      </w:r>
    </w:p>
  </w:footnote>
  <w:footnote w:type="continuationSeparator" w:id="0">
    <w:p w:rsidR="00592EA8" w:rsidRDefault="00592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CB" w:rsidRDefault="008A1E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0C2" w:rsidRDefault="00515E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40"/>
        <w:szCs w:val="40"/>
      </w:rPr>
    </w:pPr>
    <w:r w:rsidRPr="00515E09">
      <w:rPr>
        <w:noProof/>
        <w:color w:val="000000"/>
        <w:sz w:val="40"/>
        <w:szCs w:val="40"/>
      </w:rPr>
      <w:drawing>
        <wp:inline distT="0" distB="0" distL="0" distR="0">
          <wp:extent cx="4047309" cy="1692000"/>
          <wp:effectExtent l="0" t="0" r="0" b="3810"/>
          <wp:docPr id="2" name="Imagem 2" descr="D:\Marcelo\Downloads\Logomarca horizontal secundária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arcelo\Downloads\Logomarca horizontal secundária 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7309" cy="1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CB" w:rsidRDefault="008A1E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C2"/>
    <w:rsid w:val="002D60C2"/>
    <w:rsid w:val="00515E09"/>
    <w:rsid w:val="00592EA8"/>
    <w:rsid w:val="008312A6"/>
    <w:rsid w:val="008A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116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16C6"/>
  </w:style>
  <w:style w:type="paragraph" w:styleId="Rodap">
    <w:name w:val="footer"/>
    <w:basedOn w:val="Normal"/>
    <w:link w:val="RodapChar"/>
    <w:uiPriority w:val="99"/>
    <w:unhideWhenUsed/>
    <w:rsid w:val="00C116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16C6"/>
  </w:style>
  <w:style w:type="character" w:styleId="Hyperlink">
    <w:name w:val="Hyperlink"/>
    <w:basedOn w:val="Fontepargpadro"/>
    <w:uiPriority w:val="99"/>
    <w:unhideWhenUsed/>
    <w:rsid w:val="0084117C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36EB2"/>
    <w:pPr>
      <w:ind w:left="720"/>
      <w:contextualSpacing/>
    </w:pPr>
  </w:style>
  <w:style w:type="character" w:styleId="Nmerodelinha">
    <w:name w:val="line number"/>
    <w:basedOn w:val="Fontepargpadro"/>
    <w:uiPriority w:val="99"/>
    <w:semiHidden/>
    <w:unhideWhenUsed/>
    <w:rsid w:val="00D15ED4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2023-07-03T21:39:00Z</dcterms:created>
  <dcterms:modified xsi:type="dcterms:W3CDTF">2023-07-04T17:36:00Z</dcterms:modified>
</cp:coreProperties>
</file>