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636" w:rsidRDefault="002144EE">
      <w:pPr>
        <w:spacing w:line="240" w:lineRule="auto"/>
        <w:jc w:val="center"/>
        <w:rPr>
          <w:rFonts w:ascii="Arial" w:eastAsia="Arial" w:hAnsi="Arial" w:cs="Arial"/>
          <w:sz w:val="24"/>
          <w:szCs w:val="24"/>
        </w:rPr>
      </w:pPr>
      <w:bookmarkStart w:id="0" w:name="_heading=h.gjdgxs" w:colFirst="0" w:colLast="0"/>
      <w:bookmarkEnd w:id="0"/>
      <w:r>
        <w:rPr>
          <w:rFonts w:ascii="Arial" w:eastAsia="Arial" w:hAnsi="Arial" w:cs="Arial"/>
          <w:sz w:val="24"/>
          <w:szCs w:val="24"/>
        </w:rPr>
        <w:t>Resumo Expandido</w:t>
      </w:r>
    </w:p>
    <w:p w:rsidR="00D83636" w:rsidRDefault="002144EE">
      <w:pPr>
        <w:spacing w:line="240" w:lineRule="auto"/>
        <w:jc w:val="center"/>
        <w:rPr>
          <w:rFonts w:ascii="Arial" w:eastAsia="Arial" w:hAnsi="Arial" w:cs="Arial"/>
          <w:sz w:val="24"/>
          <w:szCs w:val="24"/>
        </w:rPr>
      </w:pPr>
      <w:r>
        <w:rPr>
          <w:rFonts w:ascii="Arial" w:eastAsia="Arial" w:hAnsi="Arial" w:cs="Arial"/>
          <w:b/>
          <w:sz w:val="24"/>
          <w:szCs w:val="24"/>
        </w:rPr>
        <w:t>TÍTULO DO RESUMO EXPANDIDO</w:t>
      </w:r>
      <w:r>
        <w:rPr>
          <w:rFonts w:ascii="Arial" w:eastAsia="Arial" w:hAnsi="Arial" w:cs="Arial"/>
          <w:sz w:val="24"/>
          <w:szCs w:val="24"/>
        </w:rPr>
        <w:t xml:space="preserve"> (LETRAS MAIÚSCULAS, NEGRITO, CENTRALIZADO, FONTE ARIAL 12, MÁXIMO 180 CARACTERES (COM ESPAÇOS))</w:t>
      </w:r>
    </w:p>
    <w:p w:rsidR="00D83636" w:rsidRDefault="002144EE">
      <w:pPr>
        <w:spacing w:line="240" w:lineRule="auto"/>
        <w:jc w:val="center"/>
        <w:rPr>
          <w:rFonts w:ascii="Arial" w:eastAsia="Arial" w:hAnsi="Arial" w:cs="Arial"/>
          <w:i/>
          <w:sz w:val="24"/>
          <w:szCs w:val="24"/>
        </w:rPr>
      </w:pPr>
      <w:r>
        <w:rPr>
          <w:rFonts w:ascii="Arial" w:eastAsia="Arial" w:hAnsi="Arial" w:cs="Arial"/>
          <w:i/>
          <w:sz w:val="24"/>
          <w:szCs w:val="24"/>
        </w:rPr>
        <w:t>Título do trabalho em inglês (Arial 12, centralizado e itálico)</w:t>
      </w:r>
    </w:p>
    <w:p w:rsidR="00D83636" w:rsidRDefault="002144EE">
      <w:pPr>
        <w:jc w:val="center"/>
        <w:rPr>
          <w:rFonts w:ascii="Arial" w:eastAsia="Arial" w:hAnsi="Arial" w:cs="Arial"/>
          <w:color w:val="FF0000"/>
          <w:sz w:val="18"/>
          <w:szCs w:val="18"/>
        </w:rPr>
      </w:pPr>
      <w:r>
        <w:rPr>
          <w:rFonts w:ascii="Arial" w:eastAsia="Arial" w:hAnsi="Arial" w:cs="Arial"/>
          <w:color w:val="FF0000"/>
          <w:sz w:val="18"/>
          <w:szCs w:val="18"/>
        </w:rPr>
        <w:t>Deixar linha em branco entre Título e Autores(as)</w:t>
      </w:r>
    </w:p>
    <w:p w:rsidR="00D83636" w:rsidRDefault="002144EE">
      <w:pPr>
        <w:spacing w:line="240" w:lineRule="auto"/>
        <w:jc w:val="center"/>
        <w:rPr>
          <w:rFonts w:ascii="Arial" w:eastAsia="Arial" w:hAnsi="Arial" w:cs="Arial"/>
          <w:color w:val="000000"/>
          <w:sz w:val="24"/>
          <w:szCs w:val="24"/>
        </w:rPr>
      </w:pPr>
      <w:r>
        <w:rPr>
          <w:rFonts w:ascii="Arial" w:eastAsia="Arial" w:hAnsi="Arial" w:cs="Arial"/>
          <w:color w:val="000000"/>
          <w:sz w:val="24"/>
          <w:szCs w:val="24"/>
        </w:rPr>
        <w:t>SOBRENOME, Nome*; SOBRENOME, Nome **; SOBRENOME, Nome **; SOBRENOME, Nome *** (Inserir nomes dos(as) autores(as) centralizados, com espaçamento simples e em fonte Arial 12, em um limite máximo de seis (6) autores(as) por trabalho)</w:t>
      </w:r>
    </w:p>
    <w:p w:rsidR="00D83636" w:rsidRDefault="002144EE">
      <w:pPr>
        <w:spacing w:after="0" w:line="240" w:lineRule="auto"/>
        <w:rPr>
          <w:rFonts w:ascii="Arial" w:eastAsia="Arial" w:hAnsi="Arial" w:cs="Arial"/>
          <w:color w:val="000000"/>
          <w:sz w:val="20"/>
          <w:szCs w:val="20"/>
        </w:rPr>
      </w:pPr>
      <w:r>
        <w:rPr>
          <w:rFonts w:ascii="Arial" w:eastAsia="Arial" w:hAnsi="Arial" w:cs="Arial"/>
          <w:color w:val="000000"/>
          <w:sz w:val="20"/>
          <w:szCs w:val="20"/>
        </w:rPr>
        <w:t>*</w:t>
      </w:r>
      <w:r>
        <w:rPr>
          <w:rFonts w:ascii="Arial" w:eastAsia="Arial" w:hAnsi="Arial" w:cs="Arial"/>
          <w:i/>
          <w:color w:val="000000"/>
          <w:sz w:val="20"/>
          <w:szCs w:val="20"/>
        </w:rPr>
        <w:t>Instituição</w:t>
      </w:r>
      <w:r>
        <w:rPr>
          <w:rFonts w:ascii="Arial" w:eastAsia="Arial" w:hAnsi="Arial" w:cs="Arial"/>
          <w:color w:val="000000"/>
          <w:sz w:val="20"/>
          <w:szCs w:val="20"/>
        </w:rPr>
        <w:t>; (alinhados à esquerda; Arial 10; Itálico; espaçamento simples entre linhas)</w:t>
      </w:r>
    </w:p>
    <w:p w:rsidR="00D83636" w:rsidRDefault="002144EE">
      <w:pPr>
        <w:spacing w:after="0" w:line="240" w:lineRule="auto"/>
        <w:rPr>
          <w:rFonts w:ascii="Arial" w:eastAsia="Arial" w:hAnsi="Arial" w:cs="Arial"/>
          <w:i/>
          <w:color w:val="000000"/>
          <w:sz w:val="20"/>
          <w:szCs w:val="20"/>
        </w:rPr>
      </w:pPr>
      <w:r>
        <w:rPr>
          <w:rFonts w:ascii="Arial" w:eastAsia="Arial" w:hAnsi="Arial" w:cs="Arial"/>
          <w:color w:val="000000"/>
          <w:sz w:val="20"/>
          <w:szCs w:val="20"/>
        </w:rPr>
        <w:t>**</w:t>
      </w:r>
      <w:r>
        <w:rPr>
          <w:rFonts w:ascii="Arial" w:eastAsia="Arial" w:hAnsi="Arial" w:cs="Arial"/>
          <w:i/>
          <w:color w:val="000000"/>
          <w:sz w:val="20"/>
          <w:szCs w:val="20"/>
        </w:rPr>
        <w:t>Instituição;</w:t>
      </w:r>
    </w:p>
    <w:p w:rsidR="00D83636" w:rsidRDefault="002144EE">
      <w:pPr>
        <w:spacing w:line="240" w:lineRule="auto"/>
        <w:rPr>
          <w:rFonts w:ascii="Arial" w:eastAsia="Arial" w:hAnsi="Arial" w:cs="Arial"/>
          <w:color w:val="000000"/>
          <w:sz w:val="20"/>
          <w:szCs w:val="20"/>
        </w:rPr>
      </w:pPr>
      <w:r>
        <w:rPr>
          <w:rFonts w:ascii="Arial" w:eastAsia="Arial" w:hAnsi="Arial" w:cs="Arial"/>
          <w:color w:val="000000"/>
          <w:sz w:val="20"/>
          <w:szCs w:val="20"/>
        </w:rPr>
        <w:t>***</w:t>
      </w:r>
      <w:r>
        <w:rPr>
          <w:rFonts w:ascii="Arial" w:eastAsia="Arial" w:hAnsi="Arial" w:cs="Arial"/>
          <w:i/>
          <w:color w:val="000000"/>
          <w:sz w:val="20"/>
          <w:szCs w:val="20"/>
        </w:rPr>
        <w:t>Instituição</w:t>
      </w:r>
      <w:r>
        <w:rPr>
          <w:rFonts w:ascii="Arial" w:eastAsia="Arial" w:hAnsi="Arial" w:cs="Arial"/>
          <w:color w:val="000000"/>
          <w:sz w:val="20"/>
          <w:szCs w:val="20"/>
        </w:rPr>
        <w:t>.</w:t>
      </w:r>
    </w:p>
    <w:p w:rsidR="00D83636" w:rsidRDefault="002144EE">
      <w:pPr>
        <w:jc w:val="center"/>
        <w:rPr>
          <w:rFonts w:ascii="Arial" w:eastAsia="Arial" w:hAnsi="Arial" w:cs="Arial"/>
          <w:color w:val="FF0000"/>
          <w:sz w:val="18"/>
          <w:szCs w:val="18"/>
        </w:rPr>
      </w:pPr>
      <w:r>
        <w:rPr>
          <w:rFonts w:ascii="Arial" w:eastAsia="Arial" w:hAnsi="Arial" w:cs="Arial"/>
          <w:color w:val="FF0000"/>
          <w:sz w:val="18"/>
          <w:szCs w:val="18"/>
        </w:rPr>
        <w:t>Deixar linha em branco entre Instituição dos(as) autores(as) e Resumo</w:t>
      </w:r>
    </w:p>
    <w:p w:rsidR="00D83636" w:rsidRDefault="002144EE">
      <w:pPr>
        <w:spacing w:line="240" w:lineRule="auto"/>
        <w:jc w:val="both"/>
        <w:rPr>
          <w:rFonts w:ascii="Arial" w:eastAsia="Arial" w:hAnsi="Arial" w:cs="Arial"/>
          <w:color w:val="000000"/>
          <w:sz w:val="24"/>
          <w:szCs w:val="24"/>
        </w:rPr>
      </w:pPr>
      <w:r>
        <w:rPr>
          <w:rFonts w:ascii="Arial" w:eastAsia="Arial" w:hAnsi="Arial" w:cs="Arial"/>
          <w:b/>
          <w:color w:val="000000"/>
          <w:sz w:val="24"/>
          <w:szCs w:val="24"/>
        </w:rPr>
        <w:t xml:space="preserve">Resumo: </w:t>
      </w:r>
      <w:r>
        <w:rPr>
          <w:rFonts w:ascii="Arial" w:eastAsia="Arial" w:hAnsi="Arial" w:cs="Arial"/>
          <w:color w:val="000000"/>
          <w:sz w:val="24"/>
          <w:szCs w:val="24"/>
        </w:rPr>
        <w:t xml:space="preserve">Máximo de 200 palavras, contendo, de forma concisa, as informações relevantes do trabalho. </w:t>
      </w:r>
    </w:p>
    <w:p w:rsidR="00D83636" w:rsidRDefault="002144EE">
      <w:pPr>
        <w:spacing w:line="240" w:lineRule="auto"/>
        <w:jc w:val="both"/>
        <w:rPr>
          <w:rFonts w:ascii="Arial" w:eastAsia="Arial" w:hAnsi="Arial" w:cs="Arial"/>
          <w:color w:val="000000"/>
          <w:sz w:val="24"/>
          <w:szCs w:val="24"/>
        </w:rPr>
      </w:pPr>
      <w:r>
        <w:rPr>
          <w:rFonts w:ascii="Arial" w:eastAsia="Arial" w:hAnsi="Arial" w:cs="Arial"/>
          <w:b/>
          <w:color w:val="000000"/>
          <w:sz w:val="24"/>
          <w:szCs w:val="24"/>
        </w:rPr>
        <w:t>Palavras-chave:</w:t>
      </w:r>
      <w:r>
        <w:rPr>
          <w:rFonts w:ascii="Arial" w:eastAsia="Arial" w:hAnsi="Arial" w:cs="Arial"/>
          <w:color w:val="000000"/>
          <w:sz w:val="24"/>
          <w:szCs w:val="24"/>
        </w:rPr>
        <w:t xml:space="preserve"> palavra-chave 1, palavra-chave 2, palavra-chave 3. (Espaçamento simples entre linhas; mínimo três palavras-chave, máximo cinco; palavra-chave pode ser um termo, tal qual “desenvolvimento rural sustentável”)</w:t>
      </w:r>
    </w:p>
    <w:p w:rsidR="00D83636" w:rsidRDefault="002144EE">
      <w:pPr>
        <w:jc w:val="center"/>
        <w:rPr>
          <w:rFonts w:ascii="Arial" w:eastAsia="Arial" w:hAnsi="Arial" w:cs="Arial"/>
          <w:color w:val="FF0000"/>
          <w:sz w:val="18"/>
          <w:szCs w:val="18"/>
        </w:rPr>
      </w:pPr>
      <w:r>
        <w:rPr>
          <w:rFonts w:ascii="Arial" w:eastAsia="Arial" w:hAnsi="Arial" w:cs="Arial"/>
          <w:color w:val="FF0000"/>
          <w:sz w:val="18"/>
          <w:szCs w:val="18"/>
        </w:rPr>
        <w:t>Deixar linha em branco entre Palavras-chave e Abstract</w:t>
      </w:r>
    </w:p>
    <w:p w:rsidR="00D83636" w:rsidRDefault="002144EE">
      <w:pPr>
        <w:spacing w:line="240" w:lineRule="auto"/>
        <w:jc w:val="both"/>
        <w:rPr>
          <w:rFonts w:ascii="Arial" w:eastAsia="Arial" w:hAnsi="Arial" w:cs="Arial"/>
          <w:b/>
          <w:color w:val="000000"/>
          <w:sz w:val="24"/>
          <w:szCs w:val="24"/>
        </w:rPr>
      </w:pPr>
      <w:r>
        <w:rPr>
          <w:rFonts w:ascii="Arial" w:eastAsia="Arial" w:hAnsi="Arial" w:cs="Arial"/>
          <w:b/>
          <w:color w:val="000000"/>
          <w:sz w:val="24"/>
          <w:szCs w:val="24"/>
        </w:rPr>
        <w:t xml:space="preserve">Abstract: </w:t>
      </w:r>
      <w:proofErr w:type="spellStart"/>
      <w:r>
        <w:rPr>
          <w:rFonts w:ascii="Arial" w:eastAsia="Arial" w:hAnsi="Arial" w:cs="Arial"/>
          <w:color w:val="000000"/>
          <w:sz w:val="24"/>
          <w:szCs w:val="24"/>
        </w:rPr>
        <w:t>Maximum</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of</w:t>
      </w:r>
      <w:proofErr w:type="spellEnd"/>
      <w:r>
        <w:rPr>
          <w:rFonts w:ascii="Arial" w:eastAsia="Arial" w:hAnsi="Arial" w:cs="Arial"/>
          <w:color w:val="000000"/>
          <w:sz w:val="24"/>
          <w:szCs w:val="24"/>
        </w:rPr>
        <w:t xml:space="preserve"> 200 </w:t>
      </w:r>
      <w:proofErr w:type="spellStart"/>
      <w:r>
        <w:rPr>
          <w:rFonts w:ascii="Arial" w:eastAsia="Arial" w:hAnsi="Arial" w:cs="Arial"/>
          <w:color w:val="000000"/>
          <w:sz w:val="24"/>
          <w:szCs w:val="24"/>
        </w:rPr>
        <w:t>words</w:t>
      </w:r>
      <w:proofErr w:type="spellEnd"/>
      <w:r>
        <w:rPr>
          <w:rFonts w:ascii="Arial" w:eastAsia="Arial" w:hAnsi="Arial" w:cs="Arial"/>
          <w:color w:val="000000"/>
          <w:sz w:val="24"/>
          <w:szCs w:val="24"/>
        </w:rPr>
        <w:t xml:space="preserve">, in </w:t>
      </w:r>
      <w:proofErr w:type="spellStart"/>
      <w:r>
        <w:rPr>
          <w:rFonts w:ascii="Arial" w:eastAsia="Arial" w:hAnsi="Arial" w:cs="Arial"/>
          <w:color w:val="000000"/>
          <w:sz w:val="24"/>
          <w:szCs w:val="24"/>
        </w:rPr>
        <w:t>which</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the</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authors</w:t>
      </w:r>
      <w:proofErr w:type="spellEnd"/>
      <w:r>
        <w:rPr>
          <w:rFonts w:ascii="Arial" w:eastAsia="Arial" w:hAnsi="Arial" w:cs="Arial"/>
          <w:color w:val="000000"/>
          <w:sz w:val="24"/>
          <w:szCs w:val="24"/>
        </w:rPr>
        <w:t xml:space="preserve"> must </w:t>
      </w:r>
      <w:proofErr w:type="spellStart"/>
      <w:r>
        <w:rPr>
          <w:rFonts w:ascii="Arial" w:eastAsia="Arial" w:hAnsi="Arial" w:cs="Arial"/>
          <w:color w:val="000000"/>
          <w:sz w:val="24"/>
          <w:szCs w:val="24"/>
        </w:rPr>
        <w:t>concisely</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present</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the</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work’s</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most</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relevant</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information</w:t>
      </w:r>
      <w:proofErr w:type="spellEnd"/>
      <w:r>
        <w:rPr>
          <w:rFonts w:ascii="Arial" w:eastAsia="Arial" w:hAnsi="Arial" w:cs="Arial"/>
          <w:color w:val="000000"/>
          <w:sz w:val="24"/>
          <w:szCs w:val="24"/>
        </w:rPr>
        <w:t>.</w:t>
      </w:r>
    </w:p>
    <w:p w:rsidR="00D83636" w:rsidRDefault="002144EE">
      <w:pPr>
        <w:spacing w:line="240" w:lineRule="auto"/>
        <w:jc w:val="both"/>
        <w:rPr>
          <w:rFonts w:ascii="Arial" w:eastAsia="Arial" w:hAnsi="Arial" w:cs="Arial"/>
          <w:color w:val="000000"/>
          <w:sz w:val="24"/>
          <w:szCs w:val="24"/>
        </w:rPr>
      </w:pPr>
      <w:proofErr w:type="spellStart"/>
      <w:r>
        <w:rPr>
          <w:rFonts w:ascii="Arial" w:eastAsia="Arial" w:hAnsi="Arial" w:cs="Arial"/>
          <w:b/>
          <w:color w:val="000000"/>
          <w:sz w:val="24"/>
          <w:szCs w:val="24"/>
        </w:rPr>
        <w:t>Keywords</w:t>
      </w:r>
      <w:proofErr w:type="spellEnd"/>
      <w:r>
        <w:rPr>
          <w:rFonts w:ascii="Arial" w:eastAsia="Arial" w:hAnsi="Arial" w:cs="Arial"/>
          <w:b/>
          <w:color w:val="000000"/>
          <w:sz w:val="24"/>
          <w:szCs w:val="24"/>
        </w:rPr>
        <w:t xml:space="preserve">: </w:t>
      </w:r>
      <w:proofErr w:type="spellStart"/>
      <w:r>
        <w:rPr>
          <w:rFonts w:ascii="Arial" w:eastAsia="Arial" w:hAnsi="Arial" w:cs="Arial"/>
          <w:color w:val="000000"/>
          <w:sz w:val="24"/>
          <w:szCs w:val="24"/>
        </w:rPr>
        <w:t>keyword</w:t>
      </w:r>
      <w:proofErr w:type="spellEnd"/>
      <w:r>
        <w:rPr>
          <w:rFonts w:ascii="Arial" w:eastAsia="Arial" w:hAnsi="Arial" w:cs="Arial"/>
          <w:color w:val="000000"/>
          <w:sz w:val="24"/>
          <w:szCs w:val="24"/>
        </w:rPr>
        <w:t xml:space="preserve"> 1, </w:t>
      </w:r>
      <w:proofErr w:type="spellStart"/>
      <w:r>
        <w:rPr>
          <w:rFonts w:ascii="Arial" w:eastAsia="Arial" w:hAnsi="Arial" w:cs="Arial"/>
          <w:color w:val="000000"/>
          <w:sz w:val="24"/>
          <w:szCs w:val="24"/>
        </w:rPr>
        <w:t>keyword</w:t>
      </w:r>
      <w:proofErr w:type="spellEnd"/>
      <w:r>
        <w:rPr>
          <w:rFonts w:ascii="Arial" w:eastAsia="Arial" w:hAnsi="Arial" w:cs="Arial"/>
          <w:color w:val="000000"/>
          <w:sz w:val="24"/>
          <w:szCs w:val="24"/>
        </w:rPr>
        <w:t xml:space="preserve"> 2, </w:t>
      </w:r>
      <w:proofErr w:type="spellStart"/>
      <w:r>
        <w:rPr>
          <w:rFonts w:ascii="Arial" w:eastAsia="Arial" w:hAnsi="Arial" w:cs="Arial"/>
          <w:color w:val="000000"/>
          <w:sz w:val="24"/>
          <w:szCs w:val="24"/>
        </w:rPr>
        <w:t>keyword</w:t>
      </w:r>
      <w:proofErr w:type="spellEnd"/>
      <w:r>
        <w:rPr>
          <w:rFonts w:ascii="Arial" w:eastAsia="Arial" w:hAnsi="Arial" w:cs="Arial"/>
          <w:color w:val="000000"/>
          <w:sz w:val="24"/>
          <w:szCs w:val="24"/>
        </w:rPr>
        <w:t xml:space="preserve"> 3. (</w:t>
      </w:r>
      <w:proofErr w:type="spellStart"/>
      <w:proofErr w:type="gramStart"/>
      <w:r>
        <w:rPr>
          <w:rFonts w:ascii="Arial" w:eastAsia="Arial" w:hAnsi="Arial" w:cs="Arial"/>
          <w:color w:val="000000"/>
          <w:sz w:val="24"/>
          <w:szCs w:val="24"/>
        </w:rPr>
        <w:t>minimum</w:t>
      </w:r>
      <w:proofErr w:type="spellEnd"/>
      <w:proofErr w:type="gram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of</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three</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and</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maximum</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of</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five</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keywords</w:t>
      </w:r>
      <w:proofErr w:type="spellEnd"/>
      <w:r>
        <w:rPr>
          <w:rFonts w:ascii="Arial" w:eastAsia="Arial" w:hAnsi="Arial" w:cs="Arial"/>
          <w:color w:val="000000"/>
          <w:sz w:val="24"/>
          <w:szCs w:val="24"/>
        </w:rPr>
        <w:t>)</w:t>
      </w:r>
    </w:p>
    <w:p w:rsidR="00D83636" w:rsidRDefault="002144EE">
      <w:pPr>
        <w:jc w:val="center"/>
        <w:rPr>
          <w:rFonts w:ascii="Arial" w:eastAsia="Arial" w:hAnsi="Arial" w:cs="Arial"/>
          <w:color w:val="FF0000"/>
          <w:sz w:val="18"/>
          <w:szCs w:val="18"/>
        </w:rPr>
      </w:pPr>
      <w:r>
        <w:rPr>
          <w:rFonts w:ascii="Arial" w:eastAsia="Arial" w:hAnsi="Arial" w:cs="Arial"/>
          <w:color w:val="FF0000"/>
          <w:sz w:val="18"/>
          <w:szCs w:val="18"/>
        </w:rPr>
        <w:t xml:space="preserve">Deixar linha em branco entre </w:t>
      </w:r>
      <w:proofErr w:type="spellStart"/>
      <w:r>
        <w:rPr>
          <w:rFonts w:ascii="Arial" w:eastAsia="Arial" w:hAnsi="Arial" w:cs="Arial"/>
          <w:color w:val="FF0000"/>
          <w:sz w:val="18"/>
          <w:szCs w:val="18"/>
        </w:rPr>
        <w:t>Keywords</w:t>
      </w:r>
      <w:proofErr w:type="spellEnd"/>
      <w:r>
        <w:rPr>
          <w:rFonts w:ascii="Arial" w:eastAsia="Arial" w:hAnsi="Arial" w:cs="Arial"/>
          <w:color w:val="FF0000"/>
          <w:sz w:val="18"/>
          <w:szCs w:val="18"/>
        </w:rPr>
        <w:t xml:space="preserve"> e Introdução</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t>1. INTRODUÇÃO</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tab/>
        <w:t xml:space="preserve">Autores(as) devem usar esse modelo para confecção dos seus resumos, devendo apenas apagar o texto aqui presente e inserir o seu. Esse método mantém o texto já formatado nas normas do evento. O resumo expandido apresenta um </w:t>
      </w:r>
      <w:r>
        <w:rPr>
          <w:rFonts w:ascii="Arial" w:eastAsia="Arial" w:hAnsi="Arial" w:cs="Arial"/>
          <w:b/>
          <w:color w:val="000000"/>
          <w:sz w:val="24"/>
          <w:szCs w:val="24"/>
        </w:rPr>
        <w:t>mínimo de três e um máximo de seis páginas</w:t>
      </w:r>
      <w:r>
        <w:rPr>
          <w:rFonts w:ascii="Arial" w:eastAsia="Arial" w:hAnsi="Arial" w:cs="Arial"/>
          <w:color w:val="000000"/>
          <w:sz w:val="24"/>
          <w:szCs w:val="24"/>
        </w:rPr>
        <w:t>. Na introdução, apresentar o conteúdo/temática a ser elaborado no decorrer do resumo, contendo, quando de escolha dos(as) autores(as), justificativas e hipóteses, mas com a necessidade de finalizar com os objetivos.</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t>2. MATERIAIS E MÉTODOS</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ab/>
        <w:t>Discorrer de forma sucinta e objetiva quais os materiais/equipamentos/aparelhos utilizados para a coleta dos dados, desenvolvimento do trabalho, bem como metodologias de análise dos resultados obtidos. Seção deve conter, também, tamanho da amostra e população submetida à análise, dentre outras informações relevantes para a compreensão sobre como o trabalho foi conduzido.</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t>3. RESULTADOS E DISCUSSÃO</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tab/>
        <w:t xml:space="preserve">Seção para apresentação dos resultados encontrados e discussão dos mesmos. Tabelas (Tabela 1) e figuras são aceitas nessa modalidade de resumo, as quais devem ser inseridos ao longo do texto, ambas centralizadas. Legenda da figura vem centralizada, abaixo da mesma e deve conter descrição e autoria; legenda da tabela se encontra alinhada à esquerda, acima da mesma e deve ser representativa do seu conteúdo; caso haja fonte da tabela, essa deve ser citada abaixo da mesma e alinhada à esquerda. As tabelas devem ser inseridas a partir das ferramentas de inserção de tabela do documento de texto e jamais copiadas e coladas de outros softwares. Não esquecer de apresentar o chamado das figuras e tabelas ao longo do texto. Evite apresentação do mesmo resultado tanto em texto quando em tabela, pois se torna redundante. Se os resultados forem parciais, isso deve estar explícito ao longo do texto, inclusive título do trabalho. </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t>Tabela 1. Modelo de tabela para Seminário</w:t>
      </w:r>
    </w:p>
    <w:tbl>
      <w:tblPr>
        <w:tblStyle w:val="a"/>
        <w:tblW w:w="7248" w:type="dxa"/>
        <w:jc w:val="center"/>
        <w:tblInd w:w="0" w:type="dxa"/>
        <w:tblBorders>
          <w:top w:val="single" w:sz="4" w:space="0" w:color="000000"/>
          <w:left w:val="nil"/>
          <w:bottom w:val="single" w:sz="4" w:space="0" w:color="000000"/>
          <w:right w:val="nil"/>
          <w:insideH w:val="nil"/>
          <w:insideV w:val="nil"/>
        </w:tblBorders>
        <w:tblLayout w:type="fixed"/>
        <w:tblLook w:val="0400" w:firstRow="0" w:lastRow="0" w:firstColumn="0" w:lastColumn="0" w:noHBand="0" w:noVBand="1"/>
      </w:tblPr>
      <w:tblGrid>
        <w:gridCol w:w="1812"/>
        <w:gridCol w:w="1812"/>
        <w:gridCol w:w="1812"/>
        <w:gridCol w:w="1812"/>
      </w:tblGrid>
      <w:tr w:rsidR="00D83636">
        <w:trPr>
          <w:jc w:val="center"/>
        </w:trPr>
        <w:tc>
          <w:tcPr>
            <w:tcW w:w="1812" w:type="dxa"/>
            <w:tcBorders>
              <w:top w:val="single" w:sz="4" w:space="0" w:color="000000"/>
              <w:bottom w:val="single" w:sz="4" w:space="0" w:color="000000"/>
            </w:tcBorders>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Variável (Arial 10)</w:t>
            </w:r>
          </w:p>
        </w:tc>
        <w:tc>
          <w:tcPr>
            <w:tcW w:w="1812" w:type="dxa"/>
            <w:tcBorders>
              <w:top w:val="single" w:sz="4" w:space="0" w:color="000000"/>
              <w:bottom w:val="single" w:sz="4" w:space="0" w:color="000000"/>
            </w:tcBorders>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Resultado A</w:t>
            </w:r>
          </w:p>
        </w:tc>
        <w:tc>
          <w:tcPr>
            <w:tcW w:w="1812" w:type="dxa"/>
            <w:tcBorders>
              <w:top w:val="single" w:sz="4" w:space="0" w:color="000000"/>
              <w:bottom w:val="single" w:sz="4" w:space="0" w:color="000000"/>
            </w:tcBorders>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Resultado B</w:t>
            </w:r>
          </w:p>
        </w:tc>
        <w:tc>
          <w:tcPr>
            <w:tcW w:w="1812" w:type="dxa"/>
            <w:tcBorders>
              <w:top w:val="single" w:sz="4" w:space="0" w:color="000000"/>
              <w:bottom w:val="single" w:sz="4" w:space="0" w:color="000000"/>
            </w:tcBorders>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Resultado C</w:t>
            </w:r>
          </w:p>
        </w:tc>
      </w:tr>
      <w:tr w:rsidR="00D83636">
        <w:trPr>
          <w:jc w:val="center"/>
        </w:trPr>
        <w:tc>
          <w:tcPr>
            <w:tcW w:w="1812" w:type="dxa"/>
            <w:tcBorders>
              <w:top w:val="single" w:sz="4" w:space="0" w:color="000000"/>
            </w:tcBorders>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Variável A</w:t>
            </w:r>
          </w:p>
        </w:tc>
        <w:tc>
          <w:tcPr>
            <w:tcW w:w="1812" w:type="dxa"/>
            <w:tcBorders>
              <w:top w:val="single" w:sz="4" w:space="0" w:color="000000"/>
            </w:tcBorders>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w:t>
            </w:r>
          </w:p>
        </w:tc>
        <w:tc>
          <w:tcPr>
            <w:tcW w:w="1812" w:type="dxa"/>
            <w:tcBorders>
              <w:top w:val="single" w:sz="4" w:space="0" w:color="000000"/>
            </w:tcBorders>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w:t>
            </w:r>
          </w:p>
        </w:tc>
        <w:tc>
          <w:tcPr>
            <w:tcW w:w="1812" w:type="dxa"/>
            <w:tcBorders>
              <w:top w:val="single" w:sz="4" w:space="0" w:color="000000"/>
            </w:tcBorders>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w:t>
            </w:r>
          </w:p>
        </w:tc>
      </w:tr>
      <w:tr w:rsidR="00D83636">
        <w:trPr>
          <w:jc w:val="center"/>
        </w:trPr>
        <w:tc>
          <w:tcPr>
            <w:tcW w:w="1812" w:type="dxa"/>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Variável B</w:t>
            </w:r>
          </w:p>
        </w:tc>
        <w:tc>
          <w:tcPr>
            <w:tcW w:w="1812" w:type="dxa"/>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w:t>
            </w:r>
          </w:p>
        </w:tc>
        <w:tc>
          <w:tcPr>
            <w:tcW w:w="1812" w:type="dxa"/>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w:t>
            </w:r>
          </w:p>
        </w:tc>
        <w:tc>
          <w:tcPr>
            <w:tcW w:w="1812" w:type="dxa"/>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w:t>
            </w:r>
          </w:p>
        </w:tc>
      </w:tr>
      <w:tr w:rsidR="00D83636">
        <w:trPr>
          <w:jc w:val="center"/>
        </w:trPr>
        <w:tc>
          <w:tcPr>
            <w:tcW w:w="1812" w:type="dxa"/>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Variável C</w:t>
            </w:r>
          </w:p>
        </w:tc>
        <w:tc>
          <w:tcPr>
            <w:tcW w:w="1812" w:type="dxa"/>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w:t>
            </w:r>
          </w:p>
        </w:tc>
        <w:tc>
          <w:tcPr>
            <w:tcW w:w="1812" w:type="dxa"/>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w:t>
            </w:r>
          </w:p>
        </w:tc>
        <w:tc>
          <w:tcPr>
            <w:tcW w:w="1812" w:type="dxa"/>
          </w:tcPr>
          <w:p w:rsidR="00D83636" w:rsidRDefault="002144E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w:t>
            </w:r>
          </w:p>
        </w:tc>
      </w:tr>
    </w:tbl>
    <w:p w:rsidR="00D83636" w:rsidRDefault="002144EE">
      <w:pPr>
        <w:spacing w:line="276" w:lineRule="auto"/>
        <w:rPr>
          <w:rFonts w:ascii="Arial" w:eastAsia="Arial" w:hAnsi="Arial" w:cs="Arial"/>
          <w:color w:val="000000"/>
          <w:sz w:val="24"/>
          <w:szCs w:val="24"/>
        </w:rPr>
      </w:pPr>
      <w:r>
        <w:rPr>
          <w:rFonts w:ascii="Arial" w:eastAsia="Arial" w:hAnsi="Arial" w:cs="Arial"/>
          <w:color w:val="000000"/>
          <w:sz w:val="24"/>
          <w:szCs w:val="24"/>
        </w:rPr>
        <w:t>Fonte: caso necessário</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t>4. CONSIDERAÇÕES FINAIS</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tab/>
        <w:t>De forma objetiva, apresentar a(s) conclusão(</w:t>
      </w:r>
      <w:proofErr w:type="spellStart"/>
      <w:r>
        <w:rPr>
          <w:rFonts w:ascii="Arial" w:eastAsia="Arial" w:hAnsi="Arial" w:cs="Arial"/>
          <w:color w:val="000000"/>
          <w:sz w:val="24"/>
          <w:szCs w:val="24"/>
        </w:rPr>
        <w:t>ões</w:t>
      </w:r>
      <w:proofErr w:type="spellEnd"/>
      <w:r>
        <w:rPr>
          <w:rFonts w:ascii="Arial" w:eastAsia="Arial" w:hAnsi="Arial" w:cs="Arial"/>
          <w:color w:val="000000"/>
          <w:sz w:val="24"/>
          <w:szCs w:val="24"/>
        </w:rPr>
        <w:t xml:space="preserve">) do trabalho realizado. Essa seção não é própria para discussão de dados; reserve a seção Resultados e Discussão para tal. </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t>5. AGRADECIMENTOS</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tab/>
        <w:t>Tópico opcional, reservado para menção à pessoas importantes ao trabalho, mas que não constam da lista de autores(as).</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t>6. REFERÊNCIAS</w:t>
      </w:r>
    </w:p>
    <w:p w:rsidR="00D83636" w:rsidRDefault="002144EE">
      <w:pPr>
        <w:spacing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ab/>
        <w:t>Referências no formato ABNT – vide ABNT NBR 6023 Referências – Elaboração (2002).</w:t>
      </w:r>
    </w:p>
    <w:sectPr w:rsidR="00D83636">
      <w:headerReference w:type="even" r:id="rId6"/>
      <w:headerReference w:type="default" r:id="rId7"/>
      <w:footerReference w:type="even" r:id="rId8"/>
      <w:footerReference w:type="default" r:id="rId9"/>
      <w:headerReference w:type="first" r:id="rId10"/>
      <w:footerReference w:type="first" r:id="rId11"/>
      <w:pgSz w:w="11906" w:h="16838"/>
      <w:pgMar w:top="1418" w:right="1418" w:bottom="1418" w:left="1418"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2DE9" w:rsidRDefault="00082DE9">
      <w:pPr>
        <w:spacing w:after="0" w:line="240" w:lineRule="auto"/>
      </w:pPr>
      <w:r>
        <w:separator/>
      </w:r>
    </w:p>
  </w:endnote>
  <w:endnote w:type="continuationSeparator" w:id="0">
    <w:p w:rsidR="00082DE9" w:rsidRDefault="00082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7E7" w:rsidRDefault="000327E7">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7E7" w:rsidRDefault="000327E7">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7E7" w:rsidRDefault="000327E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2DE9" w:rsidRDefault="00082DE9">
      <w:pPr>
        <w:spacing w:after="0" w:line="240" w:lineRule="auto"/>
      </w:pPr>
      <w:r>
        <w:separator/>
      </w:r>
    </w:p>
  </w:footnote>
  <w:footnote w:type="continuationSeparator" w:id="0">
    <w:p w:rsidR="00082DE9" w:rsidRDefault="00082D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7E7" w:rsidRDefault="000327E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636" w:rsidRDefault="0028181C">
    <w:pPr>
      <w:pBdr>
        <w:top w:val="nil"/>
        <w:left w:val="nil"/>
        <w:bottom w:val="nil"/>
        <w:right w:val="nil"/>
        <w:between w:val="nil"/>
      </w:pBdr>
      <w:tabs>
        <w:tab w:val="center" w:pos="4252"/>
        <w:tab w:val="right" w:pos="8504"/>
      </w:tabs>
      <w:spacing w:after="0" w:line="240" w:lineRule="auto"/>
      <w:jc w:val="center"/>
      <w:rPr>
        <w:color w:val="000000"/>
        <w:sz w:val="40"/>
        <w:szCs w:val="40"/>
      </w:rPr>
    </w:pPr>
    <w:r w:rsidRPr="0028181C">
      <w:rPr>
        <w:noProof/>
        <w:color w:val="000000"/>
        <w:sz w:val="40"/>
        <w:szCs w:val="40"/>
      </w:rPr>
      <w:drawing>
        <wp:inline distT="0" distB="0" distL="0" distR="0">
          <wp:extent cx="4047309" cy="1692000"/>
          <wp:effectExtent l="0" t="0" r="0" b="3810"/>
          <wp:docPr id="2" name="Imagem 2" descr="D:\Marcelo\Downloads\Logomarca horizontal secundária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rcelo\Downloads\Logomarca horizontal secundária .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47309" cy="1692000"/>
                  </a:xfrm>
                  <a:prstGeom prst="rect">
                    <a:avLst/>
                  </a:prstGeom>
                  <a:noFill/>
                  <a:ln>
                    <a:noFill/>
                  </a:ln>
                </pic:spPr>
              </pic:pic>
            </a:graphicData>
          </a:graphic>
        </wp:inline>
      </w:drawing>
    </w:r>
    <w:bookmarkStart w:id="1" w:name="_GoBack"/>
    <w:bookmarkEnd w:id="1"/>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7E7" w:rsidRDefault="000327E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636"/>
    <w:rsid w:val="000327E7"/>
    <w:rsid w:val="00082DE9"/>
    <w:rsid w:val="002144EE"/>
    <w:rsid w:val="0028181C"/>
    <w:rsid w:val="00D836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C116C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116C6"/>
  </w:style>
  <w:style w:type="paragraph" w:styleId="Rodap">
    <w:name w:val="footer"/>
    <w:basedOn w:val="Normal"/>
    <w:link w:val="RodapChar"/>
    <w:uiPriority w:val="99"/>
    <w:unhideWhenUsed/>
    <w:rsid w:val="00C116C6"/>
    <w:pPr>
      <w:tabs>
        <w:tab w:val="center" w:pos="4252"/>
        <w:tab w:val="right" w:pos="8504"/>
      </w:tabs>
      <w:spacing w:after="0" w:line="240" w:lineRule="auto"/>
    </w:pPr>
  </w:style>
  <w:style w:type="character" w:customStyle="1" w:styleId="RodapChar">
    <w:name w:val="Rodapé Char"/>
    <w:basedOn w:val="Fontepargpadro"/>
    <w:link w:val="Rodap"/>
    <w:uiPriority w:val="99"/>
    <w:rsid w:val="00C116C6"/>
  </w:style>
  <w:style w:type="character" w:styleId="Hyperlink">
    <w:name w:val="Hyperlink"/>
    <w:basedOn w:val="Fontepargpadro"/>
    <w:uiPriority w:val="99"/>
    <w:unhideWhenUsed/>
    <w:rsid w:val="0084117C"/>
    <w:rPr>
      <w:color w:val="0563C1" w:themeColor="hyperlink"/>
      <w:u w:val="single"/>
    </w:rPr>
  </w:style>
  <w:style w:type="paragraph" w:styleId="PargrafodaLista">
    <w:name w:val="List Paragraph"/>
    <w:basedOn w:val="Normal"/>
    <w:uiPriority w:val="34"/>
    <w:qFormat/>
    <w:rsid w:val="00636EB2"/>
    <w:pPr>
      <w:ind w:left="720"/>
      <w:contextualSpacing/>
    </w:pPr>
  </w:style>
  <w:style w:type="character" w:styleId="Nmerodelinha">
    <w:name w:val="line number"/>
    <w:basedOn w:val="Fontepargpadro"/>
    <w:uiPriority w:val="99"/>
    <w:semiHidden/>
    <w:unhideWhenUsed/>
    <w:rsid w:val="00D15ED4"/>
  </w:style>
  <w:style w:type="table" w:styleId="Tabelacomgrade">
    <w:name w:val="Table Grid"/>
    <w:basedOn w:val="Tabelanormal"/>
    <w:uiPriority w:val="39"/>
    <w:rsid w:val="002930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589</Words>
  <Characters>3182</Characters>
  <Application>Microsoft Office Word</Application>
  <DocSecurity>0</DocSecurity>
  <Lines>26</Lines>
  <Paragraphs>7</Paragraphs>
  <ScaleCrop>false</ScaleCrop>
  <Company/>
  <LinksUpToDate>false</LinksUpToDate>
  <CharactersWithSpaces>3764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2023-07-03T21:40:00Z</dcterms:created>
  <dcterms:modified xsi:type="dcterms:W3CDTF">2023-07-04T17:36:00Z</dcterms:modified>
</cp:coreProperties>
</file>