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61" w:rsidRDefault="0045400F">
      <w:pPr>
        <w:spacing w:after="28" w:line="259" w:lineRule="auto"/>
        <w:ind w:left="0" w:righ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93A0E" w:rsidRDefault="0045400F">
      <w:pPr>
        <w:spacing w:after="0" w:line="259" w:lineRule="auto"/>
        <w:ind w:left="122" w:right="58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71069</wp:posOffset>
            </wp:positionH>
            <wp:positionV relativeFrom="paragraph">
              <wp:posOffset>-27684</wp:posOffset>
            </wp:positionV>
            <wp:extent cx="589915" cy="723900"/>
            <wp:effectExtent l="0" t="0" r="0" b="0"/>
            <wp:wrapSquare wrapText="bothSides"/>
            <wp:docPr id="20404" name="Picture 20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" name="Picture 204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SERVIÇO PÚBLICO FEDERAL </w:t>
      </w:r>
    </w:p>
    <w:p w:rsidR="00493A0E" w:rsidRDefault="0045400F">
      <w:pPr>
        <w:spacing w:after="0" w:line="259" w:lineRule="auto"/>
        <w:ind w:left="122" w:right="580"/>
        <w:jc w:val="center"/>
        <w:rPr>
          <w:b/>
        </w:rPr>
      </w:pPr>
      <w:r>
        <w:rPr>
          <w:b/>
        </w:rPr>
        <w:t xml:space="preserve">UNIVERSIDADE FEDERAL DO RIO GRANDE – FURG </w:t>
      </w:r>
    </w:p>
    <w:p w:rsidR="00BC1261" w:rsidRDefault="0045400F">
      <w:pPr>
        <w:spacing w:after="0" w:line="259" w:lineRule="auto"/>
        <w:ind w:left="122" w:right="580"/>
        <w:jc w:val="center"/>
      </w:pPr>
      <w:r>
        <w:rPr>
          <w:b/>
        </w:rPr>
        <w:t xml:space="preserve">PRÓ-REITORIA DE EXTENSÃO E CULTURA – PROEXC </w:t>
      </w:r>
    </w:p>
    <w:p w:rsidR="00BC1261" w:rsidRDefault="0045400F">
      <w:pPr>
        <w:spacing w:after="0" w:line="259" w:lineRule="auto"/>
        <w:ind w:left="112" w:right="531" w:firstLine="0"/>
        <w:jc w:val="center"/>
      </w:pPr>
      <w:r>
        <w:t xml:space="preserve"> </w:t>
      </w:r>
    </w:p>
    <w:p w:rsidR="00BC1261" w:rsidRDefault="0045400F">
      <w:pPr>
        <w:spacing w:after="0" w:line="259" w:lineRule="auto"/>
        <w:ind w:left="112" w:right="0" w:firstLine="0"/>
        <w:jc w:val="left"/>
      </w:pPr>
      <w:r>
        <w:rPr>
          <w:b/>
          <w:color w:val="003366"/>
        </w:rPr>
        <w:t xml:space="preserve"> </w:t>
      </w:r>
    </w:p>
    <w:p w:rsidR="008519EA" w:rsidRDefault="0045400F">
      <w:pPr>
        <w:spacing w:after="0" w:line="259" w:lineRule="auto"/>
        <w:ind w:left="122" w:right="158"/>
        <w:jc w:val="center"/>
        <w:rPr>
          <w:b/>
        </w:rPr>
      </w:pPr>
      <w:r>
        <w:rPr>
          <w:b/>
        </w:rPr>
        <w:t xml:space="preserve">EDITAL N° </w:t>
      </w:r>
      <w:r w:rsidR="009E7510">
        <w:rPr>
          <w:b/>
        </w:rPr>
        <w:t>04</w:t>
      </w:r>
      <w:r w:rsidR="00E05ADA">
        <w:rPr>
          <w:b/>
        </w:rPr>
        <w:t>/2017</w:t>
      </w:r>
    </w:p>
    <w:p w:rsidR="00BC1261" w:rsidRDefault="00BC1261">
      <w:pPr>
        <w:spacing w:after="0" w:line="259" w:lineRule="auto"/>
        <w:ind w:left="2" w:right="0" w:firstLine="0"/>
        <w:jc w:val="center"/>
      </w:pPr>
    </w:p>
    <w:p w:rsidR="00BC1261" w:rsidRDefault="0045400F">
      <w:pPr>
        <w:spacing w:after="0" w:line="259" w:lineRule="auto"/>
        <w:ind w:left="122" w:right="159"/>
        <w:jc w:val="center"/>
      </w:pPr>
      <w:r>
        <w:rPr>
          <w:b/>
        </w:rPr>
        <w:t>INSCRIÇÃO PARA AUTOGRAFANTES NA 4</w:t>
      </w:r>
      <w:r w:rsidR="00E05ADA">
        <w:rPr>
          <w:b/>
        </w:rPr>
        <w:t>5</w:t>
      </w:r>
      <w:r>
        <w:rPr>
          <w:b/>
        </w:rPr>
        <w:t>ª FEIRA DO LIVRO DA FURG</w:t>
      </w:r>
      <w:proofErr w:type="gramStart"/>
      <w:r>
        <w:rPr>
          <w:b/>
        </w:rPr>
        <w:t xml:space="preserve">  </w:t>
      </w:r>
    </w:p>
    <w:p w:rsidR="00BC1261" w:rsidRDefault="0045400F">
      <w:pPr>
        <w:spacing w:after="98" w:line="259" w:lineRule="auto"/>
        <w:ind w:left="2" w:right="0" w:firstLine="0"/>
        <w:jc w:val="center"/>
      </w:pPr>
      <w:proofErr w:type="gramEnd"/>
      <w:r>
        <w:t xml:space="preserve"> </w:t>
      </w:r>
    </w:p>
    <w:p w:rsidR="00BC1261" w:rsidRDefault="0045400F">
      <w:pPr>
        <w:pStyle w:val="Ttulo11"/>
        <w:ind w:left="211" w:right="0" w:hanging="221"/>
      </w:pPr>
      <w:r>
        <w:t>DA DIVULGAÇÃO E OBJETIVOS</w:t>
      </w:r>
      <w:proofErr w:type="gramStart"/>
      <w:r>
        <w:t xml:space="preserve">  </w:t>
      </w:r>
      <w:bookmarkStart w:id="0" w:name="_GoBack"/>
      <w:bookmarkEnd w:id="0"/>
    </w:p>
    <w:p w:rsidR="00BC1261" w:rsidRDefault="0045400F">
      <w:pPr>
        <w:ind w:left="0" w:right="33"/>
      </w:pPr>
      <w:proofErr w:type="gramEnd"/>
      <w:r>
        <w:t>1.1 - A Pró-Reitoria de Extensão e Cultura, juntamente com a Comissão Organizadora da 4</w:t>
      </w:r>
      <w:r w:rsidR="00E05ADA">
        <w:t>5</w:t>
      </w:r>
      <w:r>
        <w:t>ª Feira do Livro da FURG, torna público o presente Edital de INSCRIÇÃO PARA AUTOGRAFANTES NA 4</w:t>
      </w:r>
      <w:r w:rsidR="00E05ADA">
        <w:t>5</w:t>
      </w:r>
      <w:r>
        <w:t xml:space="preserve">ª FEIRA DO LIVRO DA FURG. </w:t>
      </w:r>
      <w:r>
        <w:rPr>
          <w:color w:val="FF0000"/>
        </w:rPr>
        <w:t xml:space="preserve"> </w:t>
      </w:r>
    </w:p>
    <w:p w:rsidR="00BC1261" w:rsidRDefault="0045400F">
      <w:pPr>
        <w:ind w:left="0" w:right="33"/>
      </w:pPr>
      <w:r>
        <w:t>1.2 - A</w:t>
      </w:r>
      <w:r>
        <w:rPr>
          <w:b/>
        </w:rPr>
        <w:t xml:space="preserve"> </w:t>
      </w:r>
      <w:r>
        <w:t>4</w:t>
      </w:r>
      <w:r w:rsidR="00E05ADA">
        <w:t>5</w:t>
      </w:r>
      <w:r>
        <w:t>ª Feira do Livro da FURG</w:t>
      </w:r>
      <w:r>
        <w:rPr>
          <w:b/>
        </w:rPr>
        <w:t xml:space="preserve"> </w:t>
      </w:r>
      <w:r>
        <w:t>será realizada de 2</w:t>
      </w:r>
      <w:r w:rsidR="00E05ADA">
        <w:t>5</w:t>
      </w:r>
      <w:r>
        <w:t xml:space="preserve"> de janeiro a </w:t>
      </w:r>
      <w:r w:rsidR="00BA77BB">
        <w:t>0</w:t>
      </w:r>
      <w:r w:rsidR="00E05ADA">
        <w:t>4</w:t>
      </w:r>
      <w:r w:rsidR="00BA77BB">
        <w:t xml:space="preserve"> </w:t>
      </w:r>
      <w:r>
        <w:t xml:space="preserve">de </w:t>
      </w:r>
      <w:r w:rsidR="00BA77BB">
        <w:t>fevereiro</w:t>
      </w:r>
      <w:r>
        <w:t xml:space="preserve"> de 201</w:t>
      </w:r>
      <w:r w:rsidR="00E05ADA">
        <w:t>8</w:t>
      </w:r>
      <w:r>
        <w:t xml:space="preserve">, na Praça </w:t>
      </w:r>
      <w:proofErr w:type="spellStart"/>
      <w:r>
        <w:t>Dídio</w:t>
      </w:r>
      <w:proofErr w:type="spellEnd"/>
      <w:r>
        <w:t xml:space="preserve"> </w:t>
      </w:r>
      <w:proofErr w:type="spellStart"/>
      <w:r>
        <w:t>Duhá</w:t>
      </w:r>
      <w:proofErr w:type="spellEnd"/>
      <w:r>
        <w:t xml:space="preserve"> - Cassino / Rio Grande – RS.</w:t>
      </w:r>
      <w:proofErr w:type="gramStart"/>
      <w:r>
        <w:t xml:space="preserve">  </w:t>
      </w:r>
    </w:p>
    <w:p w:rsidR="00BC1261" w:rsidRDefault="0045400F">
      <w:pPr>
        <w:ind w:left="0" w:right="33"/>
      </w:pPr>
      <w:proofErr w:type="gramEnd"/>
      <w:r>
        <w:t>1.3 - As sessões de autógrafos serão realizadas de forma coletiva, com até oito (8) sessões diárias, no período de 2</w:t>
      </w:r>
      <w:r w:rsidR="00E05ADA">
        <w:t>7</w:t>
      </w:r>
      <w:r>
        <w:t xml:space="preserve"> de janeiro a </w:t>
      </w:r>
      <w:r w:rsidR="00BA77BB">
        <w:t>0</w:t>
      </w:r>
      <w:r w:rsidR="00E05ADA">
        <w:t>3</w:t>
      </w:r>
      <w:r>
        <w:t xml:space="preserve"> de </w:t>
      </w:r>
      <w:r w:rsidR="00BA77BB">
        <w:t>fevereiro</w:t>
      </w:r>
      <w:r>
        <w:t xml:space="preserve"> de 201</w:t>
      </w:r>
      <w:r w:rsidR="00E05ADA">
        <w:t>8</w:t>
      </w:r>
      <w:r>
        <w:t>,</w:t>
      </w:r>
      <w:r w:rsidR="00665A4D">
        <w:t xml:space="preserve"> </w:t>
      </w:r>
      <w:r w:rsidR="00BC2B26" w:rsidRPr="00A60DE9">
        <w:rPr>
          <w:color w:val="auto"/>
        </w:rPr>
        <w:t>excetuando dia 1</w:t>
      </w:r>
      <w:r w:rsidR="00C00DE4">
        <w:rPr>
          <w:color w:val="auto"/>
        </w:rPr>
        <w:t>º</w:t>
      </w:r>
      <w:r w:rsidR="00BC2B26" w:rsidRPr="00A60DE9">
        <w:rPr>
          <w:color w:val="auto"/>
        </w:rPr>
        <w:t xml:space="preserve"> de fevereiro de 201</w:t>
      </w:r>
      <w:r w:rsidR="00E05ADA">
        <w:rPr>
          <w:color w:val="auto"/>
        </w:rPr>
        <w:t>8</w:t>
      </w:r>
      <w:r w:rsidR="00BC2B26" w:rsidRPr="00A60DE9">
        <w:rPr>
          <w:color w:val="auto"/>
        </w:rPr>
        <w:t>,</w:t>
      </w:r>
      <w:r>
        <w:t xml:space="preserve"> num total</w:t>
      </w:r>
      <w:proofErr w:type="gramStart"/>
      <w:r>
        <w:t xml:space="preserve">  </w:t>
      </w:r>
      <w:proofErr w:type="gramEnd"/>
      <w:r>
        <w:t xml:space="preserve">de </w:t>
      </w:r>
      <w:r w:rsidR="00BA77BB">
        <w:t>56</w:t>
      </w:r>
      <w:r>
        <w:t xml:space="preserve"> (</w:t>
      </w:r>
      <w:r w:rsidR="00BA77BB">
        <w:t>cinquenta e seis)</w:t>
      </w:r>
      <w:r>
        <w:t>,</w:t>
      </w:r>
      <w:r w:rsidR="00BC2B26">
        <w:t xml:space="preserve"> </w:t>
      </w:r>
      <w:r>
        <w:t xml:space="preserve">com horários a serem definidos pela comissão organizadora.  </w:t>
      </w:r>
    </w:p>
    <w:p w:rsidR="00BC1261" w:rsidRDefault="0045400F">
      <w:pPr>
        <w:ind w:left="0" w:right="33"/>
      </w:pPr>
      <w:r>
        <w:rPr>
          <w:u w:val="single" w:color="000000"/>
        </w:rPr>
        <w:t xml:space="preserve">Parágrafo Único: </w:t>
      </w:r>
      <w:r>
        <w:t xml:space="preserve">o sistema de inscrições será encerrado após a inscrição de número </w:t>
      </w:r>
      <w:r w:rsidR="00BA77BB">
        <w:t>56.</w:t>
      </w:r>
      <w:r>
        <w:t xml:space="preserve"> </w:t>
      </w:r>
    </w:p>
    <w:p w:rsidR="00BC1261" w:rsidRDefault="0045400F">
      <w:pPr>
        <w:spacing w:after="0" w:line="259" w:lineRule="auto"/>
        <w:ind w:left="5" w:right="0" w:firstLine="0"/>
        <w:jc w:val="left"/>
      </w:pPr>
      <w:r>
        <w:t xml:space="preserve">       </w:t>
      </w:r>
    </w:p>
    <w:p w:rsidR="00BC1261" w:rsidRDefault="0045400F">
      <w:pPr>
        <w:pStyle w:val="Ttulo11"/>
        <w:ind w:left="211" w:right="0" w:hanging="221"/>
      </w:pPr>
      <w:r>
        <w:t>DOS PARTICIPANTES</w:t>
      </w:r>
      <w:r>
        <w:rPr>
          <w:b w:val="0"/>
        </w:rPr>
        <w:t xml:space="preserve"> </w:t>
      </w:r>
    </w:p>
    <w:p w:rsidR="00BC1261" w:rsidRDefault="0045400F">
      <w:pPr>
        <w:ind w:left="0" w:right="33"/>
      </w:pPr>
      <w:r>
        <w:t xml:space="preserve">2.1 - Poderá participar como </w:t>
      </w:r>
      <w:proofErr w:type="spellStart"/>
      <w:r>
        <w:t>autografante</w:t>
      </w:r>
      <w:proofErr w:type="spellEnd"/>
      <w:r>
        <w:t xml:space="preserve"> na 4</w:t>
      </w:r>
      <w:r w:rsidR="00E05ADA">
        <w:t>5</w:t>
      </w:r>
      <w:r>
        <w:t xml:space="preserve">ª Feira do Livro da FURG qualquer pessoa interessada que preencha as disposições deste Edital.   </w:t>
      </w:r>
    </w:p>
    <w:p w:rsidR="00BC1261" w:rsidRDefault="0045400F">
      <w:pPr>
        <w:spacing w:after="98" w:line="259" w:lineRule="auto"/>
        <w:ind w:left="2" w:right="0" w:firstLine="0"/>
        <w:jc w:val="center"/>
      </w:pPr>
      <w:r>
        <w:t xml:space="preserve"> </w:t>
      </w:r>
    </w:p>
    <w:p w:rsidR="00BC1261" w:rsidRDefault="0045400F">
      <w:pPr>
        <w:pStyle w:val="Ttulo11"/>
        <w:ind w:left="211" w:right="0" w:hanging="221"/>
      </w:pPr>
      <w:r>
        <w:t xml:space="preserve">DAS INSCRIÇÕES </w:t>
      </w:r>
    </w:p>
    <w:p w:rsidR="00BC1261" w:rsidRDefault="0045400F">
      <w:pPr>
        <w:ind w:left="0" w:right="33"/>
      </w:pPr>
      <w:r>
        <w:t>3.1 - As inscrições para as sessões de autógrafos da 4</w:t>
      </w:r>
      <w:r w:rsidR="00E05ADA">
        <w:t>5</w:t>
      </w:r>
      <w:r>
        <w:t xml:space="preserve">° Feira do Livro da FURG deverão ser realizadas </w:t>
      </w:r>
      <w:r w:rsidR="00C00DE4">
        <w:t xml:space="preserve">por intermédio </w:t>
      </w:r>
      <w:r>
        <w:t>do FORMULÁRIO DE INSCRIÇÃO, disponível no site www.sinsc.furg.br</w:t>
      </w:r>
      <w:r w:rsidR="00C00DE4">
        <w:t>,</w:t>
      </w:r>
      <w:r>
        <w:t xml:space="preserve"> no período de 10 de novembro a</w:t>
      </w:r>
      <w:proofErr w:type="gramStart"/>
      <w:r>
        <w:t xml:space="preserve">  </w:t>
      </w:r>
      <w:proofErr w:type="gramEnd"/>
      <w:r w:rsidR="00E05ADA">
        <w:t xml:space="preserve">20 </w:t>
      </w:r>
      <w:r>
        <w:t xml:space="preserve"> de dezembro de 201</w:t>
      </w:r>
      <w:r w:rsidR="00E05ADA">
        <w:t>7</w:t>
      </w:r>
      <w:r>
        <w:t xml:space="preserve">.   </w:t>
      </w:r>
    </w:p>
    <w:p w:rsidR="00BC1261" w:rsidRDefault="0045400F">
      <w:pPr>
        <w:ind w:left="0" w:right="33"/>
      </w:pPr>
      <w:r>
        <w:t xml:space="preserve">3.2 - O </w:t>
      </w:r>
      <w:proofErr w:type="spellStart"/>
      <w:r>
        <w:t>autografante</w:t>
      </w:r>
      <w:proofErr w:type="spellEnd"/>
      <w:r>
        <w:t xml:space="preserve"> deverá enviar, juntamente com o FORMULÁRIO DE INSCRIÇÃO, o </w:t>
      </w:r>
      <w:r>
        <w:rPr>
          <w:i/>
        </w:rPr>
        <w:t>release</w:t>
      </w:r>
      <w:r>
        <w:t xml:space="preserve"> do livro (formato.doc) e cópia da capa digitalizada (formato JPEG), para divulgação e atendimento de consultas da mídia. </w:t>
      </w:r>
    </w:p>
    <w:p w:rsidR="00BC1261" w:rsidRDefault="0045400F" w:rsidP="00BA77BB">
      <w:pPr>
        <w:ind w:left="0" w:right="33"/>
      </w:pPr>
      <w:r>
        <w:t>3.3 -</w:t>
      </w:r>
      <w:r>
        <w:rPr>
          <w:b/>
        </w:rPr>
        <w:t xml:space="preserve"> </w:t>
      </w:r>
      <w:r>
        <w:t xml:space="preserve">As datas das sessões de autógrafos solicitadas serão marcadas de acordo com a ordem das inscrições e </w:t>
      </w:r>
      <w:r w:rsidR="00C00DE4">
        <w:t xml:space="preserve">com </w:t>
      </w:r>
      <w:r>
        <w:t xml:space="preserve">a disponibilidade do cronograma, ficando vedada sua alteração ou inclusão posterior de outros autores no FORMULÁRIO DE INSCRIÇÃO.    </w:t>
      </w:r>
    </w:p>
    <w:p w:rsidR="00BC1261" w:rsidRDefault="0045400F">
      <w:pPr>
        <w:pStyle w:val="Ttulo11"/>
        <w:ind w:left="211" w:right="0" w:hanging="221"/>
      </w:pPr>
      <w:r>
        <w:t>DAS CONDIÇÕES DE PARTICIPAÇÃO</w:t>
      </w:r>
      <w:proofErr w:type="gramStart"/>
      <w:r>
        <w:t xml:space="preserve">  </w:t>
      </w:r>
    </w:p>
    <w:p w:rsidR="00BC1261" w:rsidRDefault="0045400F">
      <w:pPr>
        <w:ind w:left="0" w:right="33"/>
      </w:pPr>
      <w:proofErr w:type="gramEnd"/>
      <w:r>
        <w:t xml:space="preserve">4.1 - O </w:t>
      </w:r>
      <w:proofErr w:type="spellStart"/>
      <w:r>
        <w:t>autografante</w:t>
      </w:r>
      <w:proofErr w:type="spellEnd"/>
      <w:r>
        <w:rPr>
          <w:b/>
        </w:rPr>
        <w:t xml:space="preserve"> </w:t>
      </w:r>
      <w:r>
        <w:t>deverá</w:t>
      </w:r>
      <w:r>
        <w:rPr>
          <w:b/>
        </w:rPr>
        <w:t xml:space="preserve"> </w:t>
      </w:r>
      <w:r>
        <w:t xml:space="preserve">entregar à Comissão Organizadora da Feira, no dia da sua sessão de autógrafos, um exemplar do livro a ser autografado para doação à Biblioteca Central da FURG.     </w:t>
      </w:r>
    </w:p>
    <w:p w:rsidR="00BC1261" w:rsidRDefault="0045400F">
      <w:pPr>
        <w:ind w:left="0" w:right="33"/>
      </w:pPr>
      <w:r>
        <w:t xml:space="preserve">4.2 - Os livros a serem autografados deverão ser entregues para comercialização na Banca de Livros da FURG, localizada na Praça </w:t>
      </w:r>
      <w:proofErr w:type="spellStart"/>
      <w:r>
        <w:t>Dídio</w:t>
      </w:r>
      <w:proofErr w:type="spellEnd"/>
      <w:r>
        <w:t xml:space="preserve"> </w:t>
      </w:r>
      <w:proofErr w:type="spellStart"/>
      <w:r>
        <w:t>Duhá</w:t>
      </w:r>
      <w:proofErr w:type="spellEnd"/>
      <w:r>
        <w:t>, Cassino</w:t>
      </w:r>
      <w:r w:rsidR="00C00DE4">
        <w:t>/RS</w:t>
      </w:r>
      <w:r>
        <w:t>, a partir do dia 2</w:t>
      </w:r>
      <w:r w:rsidR="00E05ADA">
        <w:t>6</w:t>
      </w:r>
      <w:r>
        <w:t xml:space="preserve"> de janeiro de 201</w:t>
      </w:r>
      <w:r w:rsidR="00E05ADA">
        <w:t>8</w:t>
      </w:r>
      <w:r>
        <w:t xml:space="preserve">, às 19 horas.      </w:t>
      </w:r>
    </w:p>
    <w:p w:rsidR="00BC1261" w:rsidRDefault="0045400F">
      <w:pPr>
        <w:ind w:left="0" w:right="33"/>
      </w:pPr>
      <w:r>
        <w:t xml:space="preserve">4.3 - Durante a realização da Feira, a comercialização dos livros a serem autografados deverá ocorrer exclusivamente na Banca da FURG.  </w:t>
      </w:r>
    </w:p>
    <w:p w:rsidR="00BC1261" w:rsidRDefault="0045400F">
      <w:pPr>
        <w:ind w:left="0" w:right="33"/>
      </w:pPr>
      <w:r>
        <w:rPr>
          <w:u w:val="single" w:color="000000"/>
        </w:rPr>
        <w:t>Parágrafo Único.</w:t>
      </w:r>
      <w:r>
        <w:t xml:space="preserve"> Os </w:t>
      </w:r>
      <w:proofErr w:type="spellStart"/>
      <w:r>
        <w:t>autografantes</w:t>
      </w:r>
      <w:proofErr w:type="spellEnd"/>
      <w:r>
        <w:t xml:space="preserve"> indicados por livrarias ou editoras que participarão da Feira também poderão comercializar os seus livros nas respectivas bancas.    </w:t>
      </w:r>
    </w:p>
    <w:p w:rsidR="00BA77BB" w:rsidRPr="00897D5C" w:rsidRDefault="0045400F" w:rsidP="00BA77BB">
      <w:pPr>
        <w:ind w:left="0" w:right="33"/>
        <w:rPr>
          <w:color w:val="auto"/>
        </w:rPr>
      </w:pPr>
      <w:r w:rsidRPr="00897D5C">
        <w:rPr>
          <w:color w:val="auto"/>
        </w:rPr>
        <w:lastRenderedPageBreak/>
        <w:t xml:space="preserve">4.4 - Não será permitida a comercialização de livros pelos próprios </w:t>
      </w:r>
      <w:proofErr w:type="spellStart"/>
      <w:r w:rsidRPr="00897D5C">
        <w:rPr>
          <w:color w:val="auto"/>
        </w:rPr>
        <w:t>autografantes</w:t>
      </w:r>
      <w:proofErr w:type="spellEnd"/>
      <w:r w:rsidRPr="00897D5C">
        <w:rPr>
          <w:b/>
          <w:color w:val="auto"/>
        </w:rPr>
        <w:t xml:space="preserve"> </w:t>
      </w:r>
      <w:r w:rsidRPr="00897D5C">
        <w:rPr>
          <w:color w:val="auto"/>
        </w:rPr>
        <w:t xml:space="preserve">durante as sessões de autógrafos, excluindo-se o caso de autores que serão convidados especialmente pela Comissão Organizadora da Feira. </w:t>
      </w:r>
      <w:r w:rsidR="00BA77BB" w:rsidRPr="00897D5C">
        <w:rPr>
          <w:color w:val="auto"/>
        </w:rPr>
        <w:t xml:space="preserve"> </w:t>
      </w:r>
    </w:p>
    <w:p w:rsidR="00BC1261" w:rsidRDefault="0045400F" w:rsidP="00BA77BB">
      <w:pPr>
        <w:ind w:left="0" w:right="33"/>
      </w:pPr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4.5 - A Comissão Organizadora da Feira oferecerá, como infraestrutura básica, mesas e cadeiras para que os autores autografem os seus livros. </w:t>
      </w:r>
    </w:p>
    <w:p w:rsidR="00BC1261" w:rsidRPr="00F1499D" w:rsidRDefault="0045400F">
      <w:pPr>
        <w:ind w:left="0" w:right="33"/>
        <w:rPr>
          <w:color w:val="auto"/>
        </w:rPr>
      </w:pPr>
      <w:r w:rsidRPr="00F1499D">
        <w:rPr>
          <w:color w:val="auto"/>
        </w:rPr>
        <w:t>4.6</w:t>
      </w:r>
      <w:proofErr w:type="gramStart"/>
      <w:r w:rsidRPr="00F1499D">
        <w:rPr>
          <w:color w:val="auto"/>
        </w:rPr>
        <w:t xml:space="preserve">  </w:t>
      </w:r>
      <w:proofErr w:type="gramEnd"/>
      <w:r w:rsidRPr="00F1499D">
        <w:rPr>
          <w:color w:val="auto"/>
        </w:rPr>
        <w:t>- P</w:t>
      </w:r>
      <w:r w:rsidR="00F1499D">
        <w:rPr>
          <w:color w:val="auto"/>
        </w:rPr>
        <w:t xml:space="preserve">ara livros com autoria coletiva, deverá ser informada com antecedência </w:t>
      </w:r>
      <w:r w:rsidRPr="00F1499D">
        <w:rPr>
          <w:color w:val="auto"/>
        </w:rPr>
        <w:t xml:space="preserve">a </w:t>
      </w:r>
      <w:r w:rsidR="00F1499D">
        <w:rPr>
          <w:color w:val="auto"/>
        </w:rPr>
        <w:t>quantidade de coautores que se farão presentes na mesa.</w:t>
      </w:r>
    </w:p>
    <w:p w:rsidR="00BC1261" w:rsidRDefault="0045400F">
      <w:pPr>
        <w:ind w:left="0" w:right="33"/>
      </w:pPr>
      <w:r>
        <w:t>4.7 - Não será permitida a realização de coquetel durante as sessões de autógrafos, bem c</w:t>
      </w:r>
      <w:r w:rsidR="00C00DE4">
        <w:t>omo a utilização de sonorização e</w:t>
      </w:r>
      <w:r>
        <w:t xml:space="preserve"> realização de solenidades ou outras atividades dessa espécie.    </w:t>
      </w:r>
    </w:p>
    <w:p w:rsidR="00BC1261" w:rsidRDefault="0045400F">
      <w:pPr>
        <w:ind w:left="0" w:right="33"/>
      </w:pPr>
      <w:r>
        <w:t xml:space="preserve">4.8 - Não é de responsabilidade da Comissão Organizadora da Feira do Livro a divulgação das sessões de autógrafos, bem como sua veiculação na mídia ou distribuição de convites.  </w:t>
      </w:r>
    </w:p>
    <w:p w:rsidR="00BC1261" w:rsidRDefault="0045400F">
      <w:pPr>
        <w:ind w:left="0" w:right="33"/>
      </w:pPr>
      <w:r>
        <w:t>4.9 - A concordância do participante registrada no FORMULÁRIO DE INSCRIÇÃO</w:t>
      </w:r>
      <w:r>
        <w:rPr>
          <w:b/>
        </w:rPr>
        <w:t xml:space="preserve"> </w:t>
      </w:r>
      <w:r>
        <w:t xml:space="preserve">implicará </w:t>
      </w:r>
      <w:r w:rsidR="00C00DE4">
        <w:t xml:space="preserve">sua </w:t>
      </w:r>
      <w:r>
        <w:t xml:space="preserve">aceitação plena das condições estabelecidas neste Edital. </w:t>
      </w:r>
      <w:r>
        <w:rPr>
          <w:color w:val="FF0000"/>
        </w:rPr>
        <w:t xml:space="preserve"> </w:t>
      </w:r>
    </w:p>
    <w:p w:rsidR="00BC1261" w:rsidRDefault="0045400F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BC1261" w:rsidRDefault="0045400F">
      <w:pPr>
        <w:pStyle w:val="Ttulo11"/>
        <w:spacing w:after="0"/>
        <w:ind w:left="210" w:right="0" w:hanging="220"/>
      </w:pPr>
      <w:r>
        <w:t xml:space="preserve">DO CRONOGRAMA </w:t>
      </w:r>
    </w:p>
    <w:p w:rsidR="00BC1261" w:rsidRDefault="0045400F">
      <w:pPr>
        <w:spacing w:after="0" w:line="259" w:lineRule="auto"/>
        <w:ind w:left="2" w:right="0" w:firstLine="0"/>
        <w:jc w:val="center"/>
      </w:pPr>
      <w:r>
        <w:t xml:space="preserve"> </w:t>
      </w:r>
    </w:p>
    <w:tbl>
      <w:tblPr>
        <w:tblStyle w:val="TableGrid"/>
        <w:tblW w:w="8894" w:type="dxa"/>
        <w:tblInd w:w="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961"/>
        <w:gridCol w:w="4933"/>
      </w:tblGrid>
      <w:tr w:rsidR="00BC1261">
        <w:trPr>
          <w:trHeight w:val="52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61" w:rsidRDefault="0045400F" w:rsidP="00626E28">
            <w:pPr>
              <w:spacing w:after="0" w:line="259" w:lineRule="auto"/>
              <w:ind w:left="0" w:right="0" w:firstLine="0"/>
              <w:jc w:val="left"/>
            </w:pPr>
            <w:r>
              <w:t xml:space="preserve">Divulgação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61" w:rsidRDefault="003936BF" w:rsidP="003936B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  <w:r w:rsidR="00626E28">
              <w:rPr>
                <w:b/>
              </w:rPr>
              <w:t xml:space="preserve">7 de </w:t>
            </w:r>
            <w:r>
              <w:rPr>
                <w:b/>
              </w:rPr>
              <w:t>Outubro</w:t>
            </w:r>
            <w:r w:rsidR="00626E28">
              <w:rPr>
                <w:b/>
              </w:rPr>
              <w:t xml:space="preserve"> de 2017</w:t>
            </w:r>
          </w:p>
        </w:tc>
      </w:tr>
      <w:tr w:rsidR="00626E28">
        <w:trPr>
          <w:trHeight w:val="81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8" w:rsidRDefault="00626E28" w:rsidP="00626E28">
            <w:pPr>
              <w:spacing w:after="0" w:line="259" w:lineRule="auto"/>
              <w:ind w:left="0" w:firstLine="0"/>
            </w:pPr>
            <w:r>
              <w:t>Inscrição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E28" w:rsidRDefault="00626E28" w:rsidP="00626E2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>De 10 de novembro a 20 de dezembro de 2017</w:t>
            </w:r>
          </w:p>
        </w:tc>
      </w:tr>
      <w:tr w:rsidR="00BC1261">
        <w:trPr>
          <w:trHeight w:val="81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61" w:rsidRDefault="0045400F">
            <w:pPr>
              <w:spacing w:after="0" w:line="259" w:lineRule="auto"/>
              <w:ind w:left="0" w:firstLine="0"/>
            </w:pPr>
            <w:r>
              <w:t xml:space="preserve">Resultado (publicação da lista de </w:t>
            </w:r>
            <w:proofErr w:type="spellStart"/>
            <w:r>
              <w:t>autografantes</w:t>
            </w:r>
            <w:proofErr w:type="spellEnd"/>
            <w:r>
              <w:t xml:space="preserve"> com as respectivas datas das sessões de autógrafos)</w:t>
            </w:r>
            <w:proofErr w:type="gramStart"/>
            <w:r>
              <w:t xml:space="preserve">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61" w:rsidRDefault="00E05ADA" w:rsidP="00626E28">
            <w:pPr>
              <w:spacing w:after="0" w:line="259" w:lineRule="auto"/>
              <w:ind w:left="0" w:right="51" w:firstLine="0"/>
              <w:jc w:val="center"/>
            </w:pPr>
            <w:proofErr w:type="gramEnd"/>
            <w:r>
              <w:rPr>
                <w:b/>
              </w:rPr>
              <w:t>10</w:t>
            </w:r>
            <w:r w:rsidR="0045400F">
              <w:rPr>
                <w:b/>
              </w:rPr>
              <w:t xml:space="preserve"> de Janeiro de 201</w:t>
            </w:r>
            <w:r>
              <w:rPr>
                <w:b/>
              </w:rPr>
              <w:t>8</w:t>
            </w:r>
          </w:p>
        </w:tc>
      </w:tr>
      <w:tr w:rsidR="00BC1261">
        <w:trPr>
          <w:trHeight w:val="81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61" w:rsidRDefault="0045400F">
            <w:pPr>
              <w:spacing w:after="0" w:line="259" w:lineRule="auto"/>
              <w:ind w:left="0" w:firstLine="0"/>
            </w:pPr>
            <w:r>
              <w:t xml:space="preserve">Prazo irrevogável para troca da data de autógrafos pelos </w:t>
            </w:r>
            <w:proofErr w:type="spellStart"/>
            <w:r>
              <w:t>autografantes</w:t>
            </w:r>
            <w:proofErr w:type="spellEnd"/>
            <w:r>
              <w:t xml:space="preserve"> (se a Comissão entender viável)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61" w:rsidRDefault="0045400F" w:rsidP="00626E2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</w:t>
            </w:r>
            <w:r w:rsidR="00E05ADA">
              <w:rPr>
                <w:b/>
              </w:rPr>
              <w:t>2</w:t>
            </w:r>
            <w:r>
              <w:rPr>
                <w:b/>
              </w:rPr>
              <w:t xml:space="preserve"> de Janeiro de 201</w:t>
            </w:r>
            <w:r w:rsidR="00E05ADA">
              <w:rPr>
                <w:b/>
              </w:rPr>
              <w:t>8</w:t>
            </w:r>
          </w:p>
        </w:tc>
      </w:tr>
    </w:tbl>
    <w:p w:rsidR="00BC1261" w:rsidRDefault="0045400F">
      <w:pPr>
        <w:spacing w:after="0" w:line="259" w:lineRule="auto"/>
        <w:ind w:left="2" w:right="0" w:firstLine="0"/>
        <w:jc w:val="center"/>
      </w:pPr>
      <w:r>
        <w:t xml:space="preserve"> </w:t>
      </w:r>
    </w:p>
    <w:p w:rsidR="00BC1261" w:rsidRDefault="0045400F">
      <w:pPr>
        <w:spacing w:after="0" w:line="259" w:lineRule="auto"/>
        <w:ind w:left="2" w:right="0" w:firstLine="0"/>
        <w:jc w:val="center"/>
      </w:pPr>
      <w:r>
        <w:rPr>
          <w:color w:val="FF0000"/>
        </w:rPr>
        <w:t xml:space="preserve"> </w:t>
      </w:r>
    </w:p>
    <w:p w:rsidR="00BC1261" w:rsidRDefault="0045400F">
      <w:pPr>
        <w:spacing w:after="0" w:line="259" w:lineRule="auto"/>
        <w:ind w:left="2" w:right="0" w:firstLine="0"/>
        <w:jc w:val="center"/>
      </w:pPr>
      <w:r>
        <w:t xml:space="preserve"> </w:t>
      </w:r>
    </w:p>
    <w:p w:rsidR="00BC1261" w:rsidRDefault="0045400F">
      <w:pPr>
        <w:pStyle w:val="Ttulo11"/>
        <w:ind w:left="210" w:right="0" w:hanging="220"/>
      </w:pPr>
      <w:r>
        <w:t xml:space="preserve">DAS DISPOSIÇÕES GERAIS </w:t>
      </w:r>
    </w:p>
    <w:p w:rsidR="00BC1261" w:rsidRDefault="0045400F">
      <w:pPr>
        <w:ind w:left="0" w:right="33"/>
      </w:pPr>
      <w:r>
        <w:t>6.1 - A Comissão Organizadora da 4</w:t>
      </w:r>
      <w:r w:rsidR="00E05ADA">
        <w:t>5</w:t>
      </w:r>
      <w:r>
        <w:t>ª Feira do Livro da FURG poderá cancelar as inscrições de que trata este Edital, em razão de caso fortuito ou de força maior e</w:t>
      </w:r>
      <w:r w:rsidR="00C00DE4">
        <w:t>,</w:t>
      </w:r>
      <w:r>
        <w:t xml:space="preserve"> também</w:t>
      </w:r>
      <w:r w:rsidR="00C00DE4">
        <w:t>,</w:t>
      </w:r>
      <w:r>
        <w:t xml:space="preserve"> por insuficiência de inscrições, a seu critério, sem que isso importe em qualquer direito indenizatório. </w:t>
      </w:r>
    </w:p>
    <w:p w:rsidR="00BC1261" w:rsidRPr="003936BF" w:rsidRDefault="0045400F">
      <w:pPr>
        <w:ind w:left="0" w:right="33"/>
        <w:rPr>
          <w:color w:val="auto"/>
        </w:rPr>
      </w:pPr>
      <w:r w:rsidRPr="003936BF">
        <w:rPr>
          <w:color w:val="auto"/>
        </w:rPr>
        <w:t>6.2 - Esclarecimentos e informações adicionais poderão ser obtidas diretamente na Editora, localizada no Campus Carreiros - FURG</w:t>
      </w:r>
      <w:r w:rsidR="00C00DE4">
        <w:rPr>
          <w:color w:val="auto"/>
        </w:rPr>
        <w:t xml:space="preserve"> -,</w:t>
      </w:r>
      <w:r w:rsidRPr="003936BF">
        <w:rPr>
          <w:color w:val="auto"/>
        </w:rPr>
        <w:t xml:space="preserve"> pelo telefone</w:t>
      </w:r>
      <w:proofErr w:type="gramStart"/>
      <w:r w:rsidRPr="003936BF">
        <w:rPr>
          <w:color w:val="auto"/>
        </w:rPr>
        <w:t xml:space="preserve">  </w:t>
      </w:r>
      <w:proofErr w:type="gramEnd"/>
      <w:r w:rsidRPr="003936BF">
        <w:rPr>
          <w:color w:val="auto"/>
        </w:rPr>
        <w:t>(53) 3293.5307</w:t>
      </w:r>
      <w:r w:rsidR="00E05ADA" w:rsidRPr="003936BF">
        <w:rPr>
          <w:color w:val="auto"/>
        </w:rPr>
        <w:t>, ou</w:t>
      </w:r>
      <w:r w:rsidR="00C00DE4">
        <w:rPr>
          <w:color w:val="auto"/>
        </w:rPr>
        <w:t>,</w:t>
      </w:r>
      <w:r w:rsidR="00E05ADA" w:rsidRPr="003936BF">
        <w:rPr>
          <w:color w:val="auto"/>
        </w:rPr>
        <w:t xml:space="preserve"> ainda</w:t>
      </w:r>
      <w:r w:rsidR="00C00DE4">
        <w:rPr>
          <w:color w:val="auto"/>
        </w:rPr>
        <w:t>,</w:t>
      </w:r>
      <w:r w:rsidR="00E05ADA" w:rsidRPr="003936BF">
        <w:rPr>
          <w:color w:val="auto"/>
        </w:rPr>
        <w:t xml:space="preserve"> pelo endereço eletrônico </w:t>
      </w:r>
      <w:r w:rsidR="003936BF">
        <w:rPr>
          <w:color w:val="auto"/>
        </w:rPr>
        <w:t>editora@furg.br</w:t>
      </w:r>
      <w:r w:rsidRPr="003936BF">
        <w:rPr>
          <w:b/>
          <w:color w:val="auto"/>
        </w:rPr>
        <w:t xml:space="preserve">  </w:t>
      </w:r>
    </w:p>
    <w:p w:rsidR="00BC1261" w:rsidRDefault="0045400F" w:rsidP="00C00DE4">
      <w:pPr>
        <w:spacing w:after="10"/>
        <w:ind w:left="0" w:right="33"/>
      </w:pPr>
      <w:r>
        <w:t xml:space="preserve">6.3 - Os casos omissos neste Edital serão decididos pela Pró-Reitoria de Extensão e Cultura e </w:t>
      </w:r>
      <w:r w:rsidR="00C00DE4">
        <w:t xml:space="preserve">pela </w:t>
      </w:r>
      <w:r>
        <w:t>Comissão Organizadora da 4</w:t>
      </w:r>
      <w:r w:rsidR="00E05ADA">
        <w:t>5</w:t>
      </w:r>
      <w:r>
        <w:t xml:space="preserve">ª Feira do Livro da FURG.                                                                      </w:t>
      </w:r>
    </w:p>
    <w:p w:rsidR="00BC1261" w:rsidRDefault="0045400F">
      <w:pPr>
        <w:spacing w:after="112" w:line="259" w:lineRule="auto"/>
        <w:ind w:left="5" w:right="0" w:firstLine="0"/>
        <w:jc w:val="left"/>
      </w:pPr>
      <w:r>
        <w:t xml:space="preserve">                                                                                                     </w:t>
      </w:r>
    </w:p>
    <w:p w:rsidR="00BC1261" w:rsidRDefault="0045400F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253"/>
          <w:tab w:val="center" w:pos="4962"/>
          <w:tab w:val="right" w:pos="9409"/>
        </w:tabs>
        <w:ind w:left="-10" w:right="0" w:firstLine="0"/>
        <w:jc w:val="left"/>
      </w:pPr>
      <w:r>
        <w:t xml:space="preserve"> </w:t>
      </w:r>
      <w:r>
        <w:tab/>
      </w:r>
      <w:r w:rsidR="00843750">
        <w:t xml:space="preserve"> </w:t>
      </w:r>
      <w:r w:rsidR="00843750">
        <w:tab/>
        <w:t xml:space="preserve"> </w:t>
      </w:r>
      <w:r w:rsidR="00843750">
        <w:tab/>
        <w:t xml:space="preserve"> </w:t>
      </w:r>
      <w:r w:rsidR="00843750">
        <w:tab/>
        <w:t xml:space="preserve"> </w:t>
      </w:r>
      <w:r w:rsidR="00843750">
        <w:tab/>
        <w:t xml:space="preserve">    Rio Grande, </w:t>
      </w:r>
      <w:r w:rsidR="00E05ADA">
        <w:t>17</w:t>
      </w:r>
      <w:r>
        <w:t xml:space="preserve"> de </w:t>
      </w:r>
      <w:r w:rsidR="0075090C">
        <w:t>outubro</w:t>
      </w:r>
      <w:r>
        <w:t xml:space="preserve"> de 201</w:t>
      </w:r>
      <w:r w:rsidR="00E05ADA">
        <w:t>7</w:t>
      </w:r>
      <w:r>
        <w:t xml:space="preserve">. </w:t>
      </w:r>
    </w:p>
    <w:p w:rsidR="00BC1261" w:rsidRDefault="0045400F">
      <w:pPr>
        <w:spacing w:after="75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BC1261" w:rsidRDefault="0045400F">
      <w:pPr>
        <w:spacing w:after="3" w:line="259" w:lineRule="auto"/>
        <w:ind w:left="10" w:right="46"/>
        <w:jc w:val="center"/>
      </w:pPr>
      <w:r>
        <w:t>Prof</w:t>
      </w:r>
      <w:r w:rsidR="00E05ADA">
        <w:t>.</w:t>
      </w:r>
      <w:r>
        <w:t xml:space="preserve"> Dr. </w:t>
      </w:r>
      <w:r w:rsidR="00E05ADA">
        <w:t xml:space="preserve">Daniel </w:t>
      </w:r>
      <w:proofErr w:type="spellStart"/>
      <w:r w:rsidR="00E05ADA">
        <w:t>Porciuncula</w:t>
      </w:r>
      <w:proofErr w:type="spellEnd"/>
      <w:r w:rsidR="00E05ADA">
        <w:t xml:space="preserve"> Prado</w:t>
      </w:r>
      <w:r>
        <w:t xml:space="preserve"> </w:t>
      </w:r>
    </w:p>
    <w:p w:rsidR="00BC1261" w:rsidRDefault="0045400F">
      <w:pPr>
        <w:spacing w:after="3" w:line="259" w:lineRule="auto"/>
        <w:ind w:left="10" w:right="45"/>
        <w:jc w:val="center"/>
      </w:pPr>
      <w:r>
        <w:t>Pró-Reitora de Extensão e Cultura</w:t>
      </w:r>
      <w:r w:rsidR="00E05ADA">
        <w:t>/PROEXC</w:t>
      </w:r>
      <w:proofErr w:type="gramStart"/>
      <w:r>
        <w:t xml:space="preserve">  </w:t>
      </w:r>
    </w:p>
    <w:proofErr w:type="gramEnd"/>
    <w:sectPr w:rsidR="00BC1261" w:rsidSect="00BC1261">
      <w:pgSz w:w="11906" w:h="16838"/>
      <w:pgMar w:top="708" w:right="1083" w:bottom="1225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0C"/>
    <w:multiLevelType w:val="hybridMultilevel"/>
    <w:tmpl w:val="44A84C4C"/>
    <w:lvl w:ilvl="0" w:tplc="69625B6E">
      <w:start w:val="1"/>
      <w:numFmt w:val="decimal"/>
      <w:pStyle w:val="Ttulo1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61F0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C6FE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CC97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0481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2E09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26F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0181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6515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1"/>
    <w:rsid w:val="00114F81"/>
    <w:rsid w:val="00155E41"/>
    <w:rsid w:val="002260A2"/>
    <w:rsid w:val="00320EE3"/>
    <w:rsid w:val="00333CC1"/>
    <w:rsid w:val="003936BF"/>
    <w:rsid w:val="004337AB"/>
    <w:rsid w:val="0045400F"/>
    <w:rsid w:val="00493A0E"/>
    <w:rsid w:val="004A6493"/>
    <w:rsid w:val="005608FD"/>
    <w:rsid w:val="005D1337"/>
    <w:rsid w:val="00626E28"/>
    <w:rsid w:val="00665A4D"/>
    <w:rsid w:val="0075090C"/>
    <w:rsid w:val="00752FDE"/>
    <w:rsid w:val="00843750"/>
    <w:rsid w:val="008519EA"/>
    <w:rsid w:val="00890CBC"/>
    <w:rsid w:val="008924C4"/>
    <w:rsid w:val="00897D5C"/>
    <w:rsid w:val="00972CCC"/>
    <w:rsid w:val="009E7510"/>
    <w:rsid w:val="00A172F2"/>
    <w:rsid w:val="00A60DE9"/>
    <w:rsid w:val="00AD36B6"/>
    <w:rsid w:val="00BA6624"/>
    <w:rsid w:val="00BA77BB"/>
    <w:rsid w:val="00BC1261"/>
    <w:rsid w:val="00BC2B26"/>
    <w:rsid w:val="00C00DE4"/>
    <w:rsid w:val="00CC4981"/>
    <w:rsid w:val="00D046BF"/>
    <w:rsid w:val="00DA5597"/>
    <w:rsid w:val="00E05ADA"/>
    <w:rsid w:val="00F1499D"/>
    <w:rsid w:val="00F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1"/>
    <w:pPr>
      <w:spacing w:after="110" w:line="249" w:lineRule="auto"/>
      <w:ind w:left="15" w:right="48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Normal"/>
    <w:link w:val="Heading1Char"/>
    <w:uiPriority w:val="9"/>
    <w:unhideWhenUsed/>
    <w:qFormat/>
    <w:rsid w:val="00BC1261"/>
    <w:pPr>
      <w:keepNext/>
      <w:keepLines/>
      <w:numPr>
        <w:numId w:val="1"/>
      </w:numPr>
      <w:spacing w:after="97" w:line="259" w:lineRule="auto"/>
      <w:ind w:left="122" w:right="580" w:hanging="10"/>
      <w:outlineLvl w:val="0"/>
    </w:pPr>
    <w:rPr>
      <w:rFonts w:ascii="Calibri" w:eastAsia="Calibri" w:hAnsi="Calibri" w:cs="Calibri"/>
      <w:b/>
      <w:color w:val="000000"/>
    </w:rPr>
  </w:style>
  <w:style w:type="character" w:customStyle="1" w:styleId="Heading1Char">
    <w:name w:val="Heading 1 Char"/>
    <w:link w:val="Ttulo11"/>
    <w:rsid w:val="00BC126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BC1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1"/>
    <w:pPr>
      <w:spacing w:after="110" w:line="249" w:lineRule="auto"/>
      <w:ind w:left="15" w:right="48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Normal"/>
    <w:link w:val="Heading1Char"/>
    <w:uiPriority w:val="9"/>
    <w:unhideWhenUsed/>
    <w:qFormat/>
    <w:rsid w:val="00BC1261"/>
    <w:pPr>
      <w:keepNext/>
      <w:keepLines/>
      <w:numPr>
        <w:numId w:val="1"/>
      </w:numPr>
      <w:spacing w:after="97" w:line="259" w:lineRule="auto"/>
      <w:ind w:left="122" w:right="580" w:hanging="10"/>
      <w:outlineLvl w:val="0"/>
    </w:pPr>
    <w:rPr>
      <w:rFonts w:ascii="Calibri" w:eastAsia="Calibri" w:hAnsi="Calibri" w:cs="Calibri"/>
      <w:b/>
      <w:color w:val="000000"/>
    </w:rPr>
  </w:style>
  <w:style w:type="character" w:customStyle="1" w:styleId="Heading1Char">
    <w:name w:val="Heading 1 Char"/>
    <w:link w:val="Ttulo11"/>
    <w:rsid w:val="00BC126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BC1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Hewlett-Packard Company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Carlos</dc:creator>
  <cp:lastModifiedBy>Furg</cp:lastModifiedBy>
  <cp:revision>2</cp:revision>
  <cp:lastPrinted>2016-09-26T17:33:00Z</cp:lastPrinted>
  <dcterms:created xsi:type="dcterms:W3CDTF">2017-10-16T10:14:00Z</dcterms:created>
  <dcterms:modified xsi:type="dcterms:W3CDTF">2017-10-16T10:14:00Z</dcterms:modified>
</cp:coreProperties>
</file>